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:rsidR="00AB38F5" w:rsidRPr="00732114" w:rsidRDefault="00CB633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Mayo</w:t>
      </w:r>
      <w:r w:rsidR="00AF64DC">
        <w:rPr>
          <w:rFonts w:ascii="Verdana" w:hAnsi="Verdana" w:cs="Arial"/>
          <w:b/>
          <w:color w:val="002060"/>
          <w:sz w:val="48"/>
        </w:rPr>
        <w:t xml:space="preserve"> 2026</w:t>
      </w: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INFORME DE EJECUCIÓN PRESUPUESTARIA</w:t>
      </w:r>
    </w:p>
    <w:p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:rsidR="00AB38F5" w:rsidRPr="00732114" w:rsidRDefault="00CB633B" w:rsidP="0069223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MAYO</w:t>
      </w:r>
      <w:r w:rsidR="00AF64DC">
        <w:rPr>
          <w:rFonts w:ascii="Verdana" w:hAnsi="Verdana" w:cs="Arial"/>
          <w:b/>
          <w:lang w:val="es-MX"/>
        </w:rPr>
        <w:t xml:space="preserve"> 2026</w:t>
      </w:r>
    </w:p>
    <w:p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0,181,522.00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26E05">
        <w:rPr>
          <w:rFonts w:ascii="Verdana" w:eastAsia="Calibri" w:hAnsi="Verdana" w:cs="Arial"/>
          <w:b/>
          <w:szCs w:val="24"/>
          <w:lang w:val="es-MX" w:eastAsia="en-US"/>
        </w:rPr>
        <w:t>2,386,964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626E05">
        <w:rPr>
          <w:rFonts w:ascii="Verdana" w:eastAsia="Calibri" w:hAnsi="Verdana" w:cs="Arial"/>
          <w:b/>
          <w:szCs w:val="24"/>
          <w:lang w:val="es-MX" w:eastAsia="en-US"/>
        </w:rPr>
        <w:t>2,568,486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</w:t>
      </w:r>
      <w:r w:rsidR="00B8189B">
        <w:rPr>
          <w:rFonts w:ascii="Verdana" w:eastAsia="Calibri" w:hAnsi="Verdana" w:cs="Arial"/>
          <w:szCs w:val="24"/>
          <w:lang w:val="es-MX" w:eastAsia="en-US"/>
        </w:rPr>
        <w:t>ó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874DB5">
        <w:rPr>
          <w:rFonts w:ascii="Verdana" w:eastAsia="Calibri" w:hAnsi="Verdana" w:cs="Arial"/>
          <w:b/>
          <w:szCs w:val="24"/>
          <w:lang w:val="es-MX" w:eastAsia="en-US"/>
        </w:rPr>
        <w:t>29,492,707.44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874DB5">
        <w:rPr>
          <w:rFonts w:ascii="Verdana" w:eastAsia="Calibri" w:hAnsi="Verdana" w:cs="Arial"/>
          <w:b/>
          <w:szCs w:val="24"/>
          <w:lang w:val="es-MX" w:eastAsia="en-US"/>
        </w:rPr>
        <w:t>31.86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657B56">
        <w:rPr>
          <w:rFonts w:ascii="Verdana" w:eastAsia="Calibri" w:hAnsi="Verdana" w:cs="Arial"/>
          <w:szCs w:val="24"/>
          <w:lang w:val="es-MX" w:eastAsia="en-US"/>
        </w:rPr>
        <w:t>.</w:t>
      </w:r>
    </w:p>
    <w:p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:rsidR="005E2E7E" w:rsidRPr="007627BC" w:rsidRDefault="00CB633B" w:rsidP="00AB38F5">
      <w:pPr>
        <w:jc w:val="center"/>
        <w:rPr>
          <w:rFonts w:ascii="Verdana" w:hAnsi="Verdana" w:cs="Arial"/>
          <w:b/>
          <w:lang w:val="es-MX"/>
        </w:rPr>
      </w:pPr>
      <w:r>
        <w:rPr>
          <w:noProof/>
          <w:lang w:eastAsia="es-GT"/>
        </w:rPr>
        <w:drawing>
          <wp:inline distT="0" distB="0" distL="0" distR="0" wp14:anchorId="5FA27A8E" wp14:editId="4506D682">
            <wp:extent cx="3611880" cy="3000375"/>
            <wp:effectExtent l="0" t="0" r="762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:rsidR="00AB38F5" w:rsidRDefault="006141AA" w:rsidP="000A5516">
      <w:pPr>
        <w:jc w:val="both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657B56">
        <w:rPr>
          <w:rFonts w:ascii="Verdana" w:hAnsi="Verdana" w:cs="Arial"/>
          <w:sz w:val="14"/>
          <w:lang w:val="es-MX"/>
        </w:rPr>
        <w:t>0</w:t>
      </w:r>
      <w:r w:rsidR="00CB633B">
        <w:rPr>
          <w:rFonts w:ascii="Verdana" w:hAnsi="Verdana" w:cs="Arial"/>
          <w:sz w:val="14"/>
          <w:lang w:val="es-MX"/>
        </w:rPr>
        <w:t>1</w:t>
      </w:r>
      <w:r w:rsidR="00657B56">
        <w:rPr>
          <w:rFonts w:ascii="Verdana" w:hAnsi="Verdana" w:cs="Arial"/>
          <w:sz w:val="14"/>
          <w:lang w:val="es-MX"/>
        </w:rPr>
        <w:t>/0</w:t>
      </w:r>
      <w:r w:rsidR="00CB633B">
        <w:rPr>
          <w:rFonts w:ascii="Verdana" w:hAnsi="Verdana" w:cs="Arial"/>
          <w:sz w:val="14"/>
          <w:lang w:val="es-MX"/>
        </w:rPr>
        <w:t>6</w:t>
      </w:r>
      <w:r w:rsidR="00657B56">
        <w:rPr>
          <w:rFonts w:ascii="Verdana" w:hAnsi="Verdana" w:cs="Arial"/>
          <w:sz w:val="14"/>
          <w:lang w:val="es-MX"/>
        </w:rPr>
        <w:t>/2026</w:t>
      </w:r>
    </w:p>
    <w:p w:rsidR="00657B56" w:rsidRDefault="00657B56" w:rsidP="000A5516">
      <w:pPr>
        <w:jc w:val="both"/>
        <w:rPr>
          <w:rFonts w:ascii="Verdana" w:hAnsi="Verdana" w:cs="Arial"/>
          <w:sz w:val="14"/>
          <w:lang w:val="es-MX"/>
        </w:rPr>
      </w:pPr>
    </w:p>
    <w:p w:rsidR="00657B56" w:rsidRPr="00AC73B4" w:rsidRDefault="00657B56" w:rsidP="000A5516">
      <w:pPr>
        <w:jc w:val="both"/>
        <w:rPr>
          <w:rFonts w:ascii="Verdana" w:hAnsi="Verdana" w:cs="Arial"/>
          <w:color w:val="000000" w:themeColor="text1"/>
          <w:sz w:val="16"/>
        </w:rPr>
      </w:pPr>
    </w:p>
    <w:p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:rsidR="00FF65A6" w:rsidRDefault="00FF65A6" w:rsidP="00FF65A6">
      <w:pPr>
        <w:rPr>
          <w:rFonts w:ascii="Verdana" w:hAnsi="Verdana" w:cs="Arial"/>
          <w:b/>
          <w:sz w:val="14"/>
          <w:lang w:val="es-MX"/>
        </w:rPr>
      </w:pPr>
    </w:p>
    <w:p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:rsidR="00E14E66" w:rsidRDefault="00874DB5" w:rsidP="00FF65A6">
      <w:pPr>
        <w:rPr>
          <w:rFonts w:ascii="Verdana" w:hAnsi="Verdana" w:cs="Arial"/>
          <w:b/>
          <w:sz w:val="14"/>
          <w:lang w:val="es-MX"/>
        </w:rPr>
      </w:pPr>
      <w:r w:rsidRPr="00874DB5">
        <w:drawing>
          <wp:inline distT="0" distB="0" distL="0" distR="0" wp14:anchorId="1ABD4762" wp14:editId="16ABE587">
            <wp:extent cx="5612130" cy="1439331"/>
            <wp:effectExtent l="0" t="0" r="762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3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:rsidR="00657B56" w:rsidRDefault="00657B56" w:rsidP="00FF65A6">
      <w:pPr>
        <w:rPr>
          <w:rFonts w:ascii="Verdana" w:hAnsi="Verdana" w:cs="Arial"/>
          <w:b/>
          <w:sz w:val="14"/>
          <w:lang w:val="es-MX"/>
        </w:rPr>
      </w:pPr>
    </w:p>
    <w:p w:rsidR="00657B56" w:rsidRDefault="00CB633B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4C7DC680" wp14:editId="1F13826F">
            <wp:extent cx="6358136" cy="2968924"/>
            <wp:effectExtent l="0" t="0" r="508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410" cy="298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4DC" w:rsidRPr="000A5516" w:rsidRDefault="00AF64DC" w:rsidP="00AF64DC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>)</w:t>
      </w:r>
      <w:r w:rsidR="00657B56">
        <w:rPr>
          <w:rFonts w:ascii="Verdana" w:hAnsi="Verdana" w:cs="Arial"/>
          <w:sz w:val="14"/>
          <w:lang w:val="es-MX"/>
        </w:rPr>
        <w:t xml:space="preserve"> 0</w:t>
      </w:r>
      <w:r w:rsidR="00CB633B">
        <w:rPr>
          <w:rFonts w:ascii="Verdana" w:hAnsi="Verdana" w:cs="Arial"/>
          <w:sz w:val="14"/>
          <w:lang w:val="es-MX"/>
        </w:rPr>
        <w:t>1</w:t>
      </w:r>
      <w:r w:rsidR="00657B56">
        <w:rPr>
          <w:rFonts w:ascii="Verdana" w:hAnsi="Verdana" w:cs="Arial"/>
          <w:sz w:val="14"/>
          <w:lang w:val="es-MX"/>
        </w:rPr>
        <w:t>/0</w:t>
      </w:r>
      <w:r w:rsidR="00CB633B">
        <w:rPr>
          <w:rFonts w:ascii="Verdana" w:hAnsi="Verdana" w:cs="Arial"/>
          <w:sz w:val="14"/>
          <w:lang w:val="es-MX"/>
        </w:rPr>
        <w:t>6</w:t>
      </w:r>
      <w:r w:rsidR="00657B56">
        <w:rPr>
          <w:rFonts w:ascii="Verdana" w:hAnsi="Verdana" w:cs="Arial"/>
          <w:sz w:val="14"/>
          <w:lang w:val="es-MX"/>
        </w:rPr>
        <w:t>/2026</w:t>
      </w:r>
    </w:p>
    <w:p w:rsidR="00CB633B" w:rsidRDefault="00CB633B" w:rsidP="00AB38F5">
      <w:pPr>
        <w:jc w:val="both"/>
        <w:rPr>
          <w:rFonts w:ascii="Verdana" w:hAnsi="Verdana" w:cs="Arial"/>
          <w:lang w:val="es-MX"/>
        </w:rPr>
      </w:pPr>
    </w:p>
    <w:p w:rsidR="00CB633B" w:rsidRDefault="00CB633B" w:rsidP="00AB38F5">
      <w:pPr>
        <w:jc w:val="both"/>
        <w:rPr>
          <w:rFonts w:ascii="Verdana" w:hAnsi="Verdana" w:cs="Arial"/>
          <w:lang w:val="es-MX"/>
        </w:rPr>
      </w:pPr>
    </w:p>
    <w:p w:rsidR="00AB38F5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:rsidR="00657B56" w:rsidRDefault="00657B56" w:rsidP="00AB38F5">
      <w:pPr>
        <w:jc w:val="both"/>
        <w:rPr>
          <w:rFonts w:ascii="Verdana" w:hAnsi="Verdana" w:cs="Arial"/>
          <w:lang w:val="es-MX"/>
        </w:rPr>
      </w:pPr>
    </w:p>
    <w:p w:rsidR="00657B56" w:rsidRDefault="00657B56" w:rsidP="00AB38F5">
      <w:pPr>
        <w:jc w:val="both"/>
        <w:rPr>
          <w:rFonts w:ascii="Verdana" w:hAnsi="Verdana" w:cs="Arial"/>
          <w:lang w:val="es-MX"/>
        </w:rPr>
      </w:pPr>
    </w:p>
    <w:p w:rsidR="00657B56" w:rsidRDefault="00657B56" w:rsidP="00AB38F5">
      <w:pPr>
        <w:jc w:val="both"/>
        <w:rPr>
          <w:rFonts w:ascii="Verdana" w:hAnsi="Verdana" w:cs="Arial"/>
          <w:lang w:val="es-MX"/>
        </w:rPr>
      </w:pPr>
    </w:p>
    <w:p w:rsidR="00657B56" w:rsidRPr="00732114" w:rsidRDefault="00657B56" w:rsidP="00AB38F5">
      <w:pPr>
        <w:jc w:val="both"/>
        <w:rPr>
          <w:rFonts w:ascii="Verdana" w:hAnsi="Verdana" w:cs="Arial"/>
          <w:lang w:val="es-MX"/>
        </w:rPr>
      </w:pPr>
    </w:p>
    <w:p w:rsidR="00626E05" w:rsidRDefault="00626E05" w:rsidP="00AB38F5">
      <w:pPr>
        <w:ind w:left="2832" w:firstLine="708"/>
        <w:rPr>
          <w:rFonts w:ascii="Verdana" w:hAnsi="Verdana" w:cs="Arial"/>
          <w:b/>
          <w:lang w:val="es-MX"/>
        </w:rPr>
      </w:pPr>
    </w:p>
    <w:p w:rsidR="00626E05" w:rsidRDefault="00626E05" w:rsidP="00AB38F5">
      <w:pPr>
        <w:ind w:left="2832" w:firstLine="708"/>
        <w:rPr>
          <w:rFonts w:ascii="Verdana" w:hAnsi="Verdana" w:cs="Arial"/>
          <w:b/>
          <w:lang w:val="es-MX"/>
        </w:rPr>
      </w:pPr>
    </w:p>
    <w:p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Cuadro No. 1</w:t>
      </w:r>
    </w:p>
    <w:p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:rsidR="00657B56" w:rsidRDefault="00657B56" w:rsidP="00657B56">
      <w:pPr>
        <w:rPr>
          <w:rFonts w:ascii="Verdana" w:hAnsi="Verdana" w:cs="Arial"/>
          <w:b/>
          <w:lang w:val="es-MX"/>
        </w:rPr>
      </w:pPr>
    </w:p>
    <w:p w:rsidR="00657B56" w:rsidRDefault="00CB633B" w:rsidP="00657B56">
      <w:pPr>
        <w:rPr>
          <w:rFonts w:ascii="Verdana" w:hAnsi="Verdana" w:cs="Arial"/>
          <w:b/>
          <w:lang w:val="es-MX"/>
        </w:rPr>
      </w:pPr>
      <w:r w:rsidRPr="00CB633B">
        <w:rPr>
          <w:noProof/>
          <w:lang w:eastAsia="es-GT"/>
        </w:rPr>
        <w:drawing>
          <wp:inline distT="0" distB="0" distL="0" distR="0" wp14:anchorId="3E5501AD" wp14:editId="6FFBAD74">
            <wp:extent cx="6026785" cy="5229225"/>
            <wp:effectExtent l="19050" t="19050" r="12065" b="285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55" cy="523284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14E66" w:rsidRDefault="00E14E66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:rsidR="00F810AA" w:rsidRDefault="00F810AA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:rsidR="00AF64DC" w:rsidRPr="00AC73B4" w:rsidRDefault="00AF64DC" w:rsidP="00AF64DC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57B56">
        <w:rPr>
          <w:rFonts w:ascii="Verdana" w:hAnsi="Verdana" w:cs="Arial"/>
          <w:sz w:val="14"/>
          <w:lang w:val="es-MX"/>
        </w:rPr>
        <w:t>) 0</w:t>
      </w:r>
      <w:r w:rsidR="00CB633B">
        <w:rPr>
          <w:rFonts w:ascii="Verdana" w:hAnsi="Verdana" w:cs="Arial"/>
          <w:sz w:val="14"/>
          <w:lang w:val="es-MX"/>
        </w:rPr>
        <w:t>1</w:t>
      </w:r>
      <w:r w:rsidR="00657B56">
        <w:rPr>
          <w:rFonts w:ascii="Verdana" w:hAnsi="Verdana" w:cs="Arial"/>
          <w:sz w:val="14"/>
          <w:lang w:val="es-MX"/>
        </w:rPr>
        <w:t>/0</w:t>
      </w:r>
      <w:r w:rsidR="00CB633B">
        <w:rPr>
          <w:rFonts w:ascii="Verdana" w:hAnsi="Verdana" w:cs="Arial"/>
          <w:sz w:val="14"/>
          <w:lang w:val="es-MX"/>
        </w:rPr>
        <w:t>6</w:t>
      </w:r>
      <w:r w:rsidR="00657B56">
        <w:rPr>
          <w:rFonts w:ascii="Verdana" w:hAnsi="Verdana" w:cs="Arial"/>
          <w:sz w:val="14"/>
          <w:lang w:val="es-MX"/>
        </w:rPr>
        <w:t>/2026</w:t>
      </w:r>
    </w:p>
    <w:p w:rsidR="00AB38F5" w:rsidRPr="00732114" w:rsidRDefault="00E14E66" w:rsidP="00FD4214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8B726B">
        <w:rPr>
          <w:rFonts w:ascii="Verdana" w:hAnsi="Verdana" w:cs="Arial"/>
          <w:lang w:val="es-MX"/>
        </w:rPr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 w:rsidR="008B726B"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 w:rsidR="008B726B"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:rsidR="00E01E7B" w:rsidRPr="009F29D4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Cuadro No. 2</w:t>
      </w:r>
    </w:p>
    <w:p w:rsidR="00E01E7B" w:rsidRPr="009F29D4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Viceministerio de Inversión y Competencia</w:t>
      </w:r>
    </w:p>
    <w:p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Informe de Ejecución de Cuota Financiera</w:t>
      </w:r>
    </w:p>
    <w:p w:rsidR="00E01E7B" w:rsidRDefault="00E01E7B" w:rsidP="00AB38F5">
      <w:pPr>
        <w:jc w:val="both"/>
        <w:rPr>
          <w:rFonts w:ascii="Verdana" w:hAnsi="Verdana" w:cs="Arial"/>
          <w:lang w:val="es-MX"/>
        </w:rPr>
      </w:pPr>
    </w:p>
    <w:p w:rsidR="00AC4097" w:rsidRDefault="00CB633B" w:rsidP="00AB38F5">
      <w:pPr>
        <w:jc w:val="both"/>
        <w:rPr>
          <w:rFonts w:ascii="Verdana" w:hAnsi="Verdana" w:cs="Arial"/>
          <w:lang w:val="es-MX"/>
        </w:rPr>
      </w:pPr>
      <w:r w:rsidRPr="00CB633B">
        <w:rPr>
          <w:noProof/>
          <w:lang w:eastAsia="es-GT"/>
        </w:rPr>
        <w:drawing>
          <wp:inline distT="0" distB="0" distL="0" distR="0" wp14:anchorId="5F79AA2A" wp14:editId="737E17A3">
            <wp:extent cx="5612130" cy="4153261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97" w:rsidRPr="00A37F48" w:rsidRDefault="00AC4097" w:rsidP="00AB38F5">
      <w:pPr>
        <w:jc w:val="both"/>
        <w:rPr>
          <w:rFonts w:ascii="Verdana" w:hAnsi="Verdana" w:cs="Arial"/>
          <w:lang w:val="es-MX"/>
        </w:rPr>
      </w:pPr>
    </w:p>
    <w:p w:rsidR="00AF64DC" w:rsidRPr="00AC73B4" w:rsidRDefault="00AF64DC" w:rsidP="00AC4097">
      <w:pPr>
        <w:tabs>
          <w:tab w:val="left" w:pos="3330"/>
        </w:tabs>
        <w:jc w:val="both"/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657B56">
        <w:rPr>
          <w:rFonts w:ascii="Verdana" w:hAnsi="Verdana" w:cs="Arial"/>
          <w:sz w:val="14"/>
          <w:lang w:val="es-MX"/>
        </w:rPr>
        <w:t>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/2026</w:t>
      </w:r>
    </w:p>
    <w:p w:rsidR="00AB38F5" w:rsidRPr="009F4AAC" w:rsidRDefault="00AB38F5" w:rsidP="00AF64DC">
      <w:pPr>
        <w:rPr>
          <w:rFonts w:ascii="Verdana" w:hAnsi="Verdana" w:cs="Arial"/>
          <w:color w:val="000000" w:themeColor="text1"/>
          <w:sz w:val="16"/>
        </w:rPr>
      </w:pPr>
    </w:p>
    <w:sectPr w:rsidR="00AB38F5" w:rsidRPr="009F4AAC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9AB" w:rsidRDefault="009069AB" w:rsidP="00950217">
      <w:r>
        <w:separator/>
      </w:r>
    </w:p>
  </w:endnote>
  <w:endnote w:type="continuationSeparator" w:id="0">
    <w:p w:rsidR="009069AB" w:rsidRDefault="009069AB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9AB" w:rsidRDefault="009069AB" w:rsidP="00950217">
      <w:r>
        <w:separator/>
      </w:r>
    </w:p>
  </w:footnote>
  <w:footnote w:type="continuationSeparator" w:id="0">
    <w:p w:rsidR="009069AB" w:rsidRDefault="009069AB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5516"/>
    <w:rsid w:val="000D75DA"/>
    <w:rsid w:val="000E43D2"/>
    <w:rsid w:val="000F6B0C"/>
    <w:rsid w:val="00100102"/>
    <w:rsid w:val="001046A7"/>
    <w:rsid w:val="00116CA6"/>
    <w:rsid w:val="001352BF"/>
    <w:rsid w:val="00142F8F"/>
    <w:rsid w:val="00166D19"/>
    <w:rsid w:val="001769F7"/>
    <w:rsid w:val="00183A5B"/>
    <w:rsid w:val="001913DA"/>
    <w:rsid w:val="001952E8"/>
    <w:rsid w:val="001A23E1"/>
    <w:rsid w:val="001A5286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7225F"/>
    <w:rsid w:val="00383F4B"/>
    <w:rsid w:val="003974CA"/>
    <w:rsid w:val="003F03A3"/>
    <w:rsid w:val="003F54EC"/>
    <w:rsid w:val="00441015"/>
    <w:rsid w:val="00473FE8"/>
    <w:rsid w:val="00487AF3"/>
    <w:rsid w:val="004D43EC"/>
    <w:rsid w:val="004D5152"/>
    <w:rsid w:val="00507D19"/>
    <w:rsid w:val="005537AE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26E05"/>
    <w:rsid w:val="00657B56"/>
    <w:rsid w:val="0069223A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27BC"/>
    <w:rsid w:val="00765F95"/>
    <w:rsid w:val="00782E25"/>
    <w:rsid w:val="007C4B5E"/>
    <w:rsid w:val="008075F3"/>
    <w:rsid w:val="008254BC"/>
    <w:rsid w:val="00870270"/>
    <w:rsid w:val="008723E7"/>
    <w:rsid w:val="00874DB5"/>
    <w:rsid w:val="00891D77"/>
    <w:rsid w:val="008973EC"/>
    <w:rsid w:val="008A58DA"/>
    <w:rsid w:val="008B726B"/>
    <w:rsid w:val="008E47E2"/>
    <w:rsid w:val="009069AB"/>
    <w:rsid w:val="0090788B"/>
    <w:rsid w:val="00913529"/>
    <w:rsid w:val="00927BDC"/>
    <w:rsid w:val="00950217"/>
    <w:rsid w:val="009571B6"/>
    <w:rsid w:val="009754CE"/>
    <w:rsid w:val="0098631B"/>
    <w:rsid w:val="009B035D"/>
    <w:rsid w:val="009C40EB"/>
    <w:rsid w:val="009C4B97"/>
    <w:rsid w:val="009E1F4C"/>
    <w:rsid w:val="009E5161"/>
    <w:rsid w:val="009F1326"/>
    <w:rsid w:val="009F202C"/>
    <w:rsid w:val="009F29D4"/>
    <w:rsid w:val="009F4AAC"/>
    <w:rsid w:val="009F6A1D"/>
    <w:rsid w:val="009F7CFB"/>
    <w:rsid w:val="00A020F8"/>
    <w:rsid w:val="00A03420"/>
    <w:rsid w:val="00A0542B"/>
    <w:rsid w:val="00A06E45"/>
    <w:rsid w:val="00A07044"/>
    <w:rsid w:val="00A11628"/>
    <w:rsid w:val="00A16CCB"/>
    <w:rsid w:val="00A222A9"/>
    <w:rsid w:val="00A23B89"/>
    <w:rsid w:val="00A34B00"/>
    <w:rsid w:val="00A37F48"/>
    <w:rsid w:val="00A57D2A"/>
    <w:rsid w:val="00A878F3"/>
    <w:rsid w:val="00AB38F5"/>
    <w:rsid w:val="00AB3E39"/>
    <w:rsid w:val="00AB3EA8"/>
    <w:rsid w:val="00AC4097"/>
    <w:rsid w:val="00AC73B4"/>
    <w:rsid w:val="00AD5319"/>
    <w:rsid w:val="00AE59AB"/>
    <w:rsid w:val="00AE7BBF"/>
    <w:rsid w:val="00AF64DC"/>
    <w:rsid w:val="00B23175"/>
    <w:rsid w:val="00B316E3"/>
    <w:rsid w:val="00B35ED2"/>
    <w:rsid w:val="00B559C3"/>
    <w:rsid w:val="00B55A30"/>
    <w:rsid w:val="00B60E91"/>
    <w:rsid w:val="00B8189B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804C4"/>
    <w:rsid w:val="00C80E64"/>
    <w:rsid w:val="00C90417"/>
    <w:rsid w:val="00C93DDB"/>
    <w:rsid w:val="00CB25CE"/>
    <w:rsid w:val="00CB2A75"/>
    <w:rsid w:val="00CB633B"/>
    <w:rsid w:val="00CC7AC2"/>
    <w:rsid w:val="00CD15FB"/>
    <w:rsid w:val="00CD40D1"/>
    <w:rsid w:val="00CE3B77"/>
    <w:rsid w:val="00CF26E5"/>
    <w:rsid w:val="00CF2ACD"/>
    <w:rsid w:val="00CF72F1"/>
    <w:rsid w:val="00D266EB"/>
    <w:rsid w:val="00D26DFE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2784E"/>
    <w:rsid w:val="00E301A8"/>
    <w:rsid w:val="00E31251"/>
    <w:rsid w:val="00E40F53"/>
    <w:rsid w:val="00E42F0A"/>
    <w:rsid w:val="00E669E0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4214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lmescobarc\Documents\MEscobar\2026\Informes%20de%20Gesti&#243;n\Mayo\Presupuesto%20por%20Dependencias%20Acumulado%20MAYO%2001.06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EC-46F6-9EFD-8B48E7DA8DD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EC-46F6-9EFD-8B48E7DA8D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Inversion!$H$3:$I$3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Inversion!$H$4:$I$4</c:f>
              <c:numCache>
                <c:formatCode>_("Q"* #,##0.00_);_("Q"* \(#,##0.00\);_("Q"* "-"??_);_(@_)</c:formatCode>
                <c:ptCount val="2"/>
                <c:pt idx="0">
                  <c:v>29492707.440000001</c:v>
                </c:pt>
                <c:pt idx="1">
                  <c:v>63090616.560000002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EC-46F6-9EFD-8B48E7DA8DD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9B42-F009-45AF-A43C-0308DE22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Lesly Michelle Escobar Catalan</cp:lastModifiedBy>
  <cp:revision>2</cp:revision>
  <cp:lastPrinted>2025-12-30T22:03:00Z</cp:lastPrinted>
  <dcterms:created xsi:type="dcterms:W3CDTF">2026-06-04T19:05:00Z</dcterms:created>
  <dcterms:modified xsi:type="dcterms:W3CDTF">2026-06-04T19:05:00Z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