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3220"/>
      </w:tblGrid>
      <w:tr w:rsidR="00215647" w:rsidTr="00215647">
        <w:tc>
          <w:tcPr>
            <w:tcW w:w="13220" w:type="dxa"/>
          </w:tcPr>
          <w:p w:rsidR="00215647" w:rsidRPr="00215647" w:rsidRDefault="00215647">
            <w:pPr>
              <w:rPr>
                <w:lang w:val="es-MX"/>
              </w:rPr>
            </w:pPr>
            <w:r>
              <w:rPr>
                <w:b/>
                <w:lang w:val="es-MX"/>
              </w:rPr>
              <w:t xml:space="preserve">Entidad: </w:t>
            </w:r>
            <w:r>
              <w:rPr>
                <w:lang w:val="es-MX"/>
              </w:rPr>
              <w:t>Ministerio de Economía</w:t>
            </w:r>
          </w:p>
        </w:tc>
      </w:tr>
      <w:tr w:rsidR="00215647" w:rsidTr="00215647">
        <w:tc>
          <w:tcPr>
            <w:tcW w:w="13220" w:type="dxa"/>
          </w:tcPr>
          <w:p w:rsidR="00215647" w:rsidRPr="00215647" w:rsidRDefault="00215647">
            <w:pPr>
              <w:rPr>
                <w:b/>
                <w:lang w:val="es-MX"/>
              </w:rPr>
            </w:pPr>
            <w:r w:rsidRPr="00215647">
              <w:rPr>
                <w:b/>
                <w:lang w:val="es-MX"/>
              </w:rPr>
              <w:t>Direc</w:t>
            </w:r>
            <w:r>
              <w:rPr>
                <w:b/>
                <w:lang w:val="es-MX"/>
              </w:rPr>
              <w:t>c</w:t>
            </w:r>
            <w:r w:rsidRPr="00215647">
              <w:rPr>
                <w:b/>
                <w:lang w:val="es-MX"/>
              </w:rPr>
              <w:t xml:space="preserve">ión: </w:t>
            </w:r>
            <w:r w:rsidRPr="00215647">
              <w:rPr>
                <w:lang w:val="es-MX"/>
              </w:rPr>
              <w:t>C</w:t>
            </w:r>
            <w:r>
              <w:rPr>
                <w:lang w:val="es-MX"/>
              </w:rPr>
              <w:t xml:space="preserve">alzada Atanasio </w:t>
            </w:r>
            <w:proofErr w:type="spellStart"/>
            <w:r>
              <w:rPr>
                <w:lang w:val="es-MX"/>
              </w:rPr>
              <w:t>Tzul</w:t>
            </w:r>
            <w:proofErr w:type="spellEnd"/>
            <w:r>
              <w:rPr>
                <w:lang w:val="es-MX"/>
              </w:rPr>
              <w:t xml:space="preserve"> 27-32 Zona 12</w:t>
            </w:r>
          </w:p>
        </w:tc>
      </w:tr>
      <w:tr w:rsidR="00215647" w:rsidTr="00215647">
        <w:tc>
          <w:tcPr>
            <w:tcW w:w="13220" w:type="dxa"/>
          </w:tcPr>
          <w:p w:rsidR="00215647" w:rsidRPr="00215647" w:rsidRDefault="00215647">
            <w:pPr>
              <w:rPr>
                <w:b/>
                <w:lang w:val="es-MX"/>
              </w:rPr>
            </w:pPr>
            <w:r w:rsidRPr="00215647">
              <w:rPr>
                <w:b/>
                <w:lang w:val="es-MX"/>
              </w:rPr>
              <w:t xml:space="preserve">Horario de Atención:  </w:t>
            </w:r>
            <w:r w:rsidRPr="00215647">
              <w:rPr>
                <w:lang w:val="es-MX"/>
              </w:rPr>
              <w:t>8:00</w:t>
            </w:r>
            <w:r>
              <w:rPr>
                <w:lang w:val="es-MX"/>
              </w:rPr>
              <w:t xml:space="preserve"> a 16 horas de lunes a viernes</w:t>
            </w:r>
          </w:p>
        </w:tc>
      </w:tr>
      <w:tr w:rsidR="00215647" w:rsidTr="00215647">
        <w:tc>
          <w:tcPr>
            <w:tcW w:w="13220" w:type="dxa"/>
          </w:tcPr>
          <w:p w:rsidR="00215647" w:rsidRDefault="00215647">
            <w:pPr>
              <w:rPr>
                <w:lang w:val="es-MX"/>
              </w:rPr>
            </w:pPr>
            <w:r w:rsidRPr="00215647">
              <w:rPr>
                <w:b/>
                <w:lang w:val="es-MX"/>
              </w:rPr>
              <w:t>Teléfono:</w:t>
            </w:r>
            <w:r>
              <w:rPr>
                <w:lang w:val="es-MX"/>
              </w:rPr>
              <w:t xml:space="preserve"> 22472600</w:t>
            </w:r>
          </w:p>
        </w:tc>
      </w:tr>
      <w:tr w:rsidR="00215647" w:rsidTr="00215647">
        <w:tc>
          <w:tcPr>
            <w:tcW w:w="13220" w:type="dxa"/>
          </w:tcPr>
          <w:p w:rsidR="00215647" w:rsidRDefault="00215647">
            <w:pPr>
              <w:rPr>
                <w:lang w:val="es-MX"/>
              </w:rPr>
            </w:pPr>
            <w:r w:rsidRPr="00215647">
              <w:rPr>
                <w:b/>
                <w:lang w:val="es-MX"/>
              </w:rPr>
              <w:t>Director:</w:t>
            </w:r>
            <w:r>
              <w:rPr>
                <w:lang w:val="es-MX"/>
              </w:rPr>
              <w:t xml:space="preserve"> Dr. Pablo Alexander Pineda Morales</w:t>
            </w:r>
          </w:p>
        </w:tc>
      </w:tr>
      <w:tr w:rsidR="00215647" w:rsidTr="00215647">
        <w:tc>
          <w:tcPr>
            <w:tcW w:w="13220" w:type="dxa"/>
          </w:tcPr>
          <w:p w:rsidR="00215647" w:rsidRDefault="00215647">
            <w:pPr>
              <w:rPr>
                <w:lang w:val="es-MX"/>
              </w:rPr>
            </w:pPr>
            <w:r w:rsidRPr="00215647">
              <w:rPr>
                <w:b/>
                <w:lang w:val="es-MX"/>
              </w:rPr>
              <w:t>Encargado de actualización:</w:t>
            </w:r>
            <w:r>
              <w:rPr>
                <w:lang w:val="es-MX"/>
              </w:rPr>
              <w:t xml:space="preserve"> Ing. Erik Roberto Alvarado López</w:t>
            </w:r>
          </w:p>
        </w:tc>
      </w:tr>
      <w:tr w:rsidR="00215647" w:rsidTr="00215647">
        <w:tc>
          <w:tcPr>
            <w:tcW w:w="13220" w:type="dxa"/>
          </w:tcPr>
          <w:p w:rsidR="00215647" w:rsidRDefault="00215647">
            <w:pPr>
              <w:rPr>
                <w:lang w:val="es-MX"/>
              </w:rPr>
            </w:pPr>
            <w:r w:rsidRPr="00215647">
              <w:rPr>
                <w:b/>
                <w:lang w:val="es-MX"/>
              </w:rPr>
              <w:t>Fecha de actualización:</w:t>
            </w:r>
            <w:r>
              <w:rPr>
                <w:lang w:val="es-MX"/>
              </w:rPr>
              <w:t xml:space="preserve"> 29 de mayo de 2026</w:t>
            </w:r>
          </w:p>
        </w:tc>
      </w:tr>
      <w:tr w:rsidR="00215647" w:rsidTr="00215647">
        <w:tc>
          <w:tcPr>
            <w:tcW w:w="13220" w:type="dxa"/>
          </w:tcPr>
          <w:p w:rsidR="00215647" w:rsidRDefault="00215647" w:rsidP="00215647">
            <w:pPr>
              <w:rPr>
                <w:lang w:val="es-MX"/>
              </w:rPr>
            </w:pPr>
            <w:r w:rsidRPr="00215647">
              <w:rPr>
                <w:b/>
                <w:lang w:val="es-MX"/>
              </w:rPr>
              <w:t xml:space="preserve">Mes de </w:t>
            </w:r>
            <w:r>
              <w:rPr>
                <w:b/>
                <w:lang w:val="es-MX"/>
              </w:rPr>
              <w:t>a</w:t>
            </w:r>
            <w:r w:rsidRPr="00215647">
              <w:rPr>
                <w:b/>
                <w:lang w:val="es-MX"/>
              </w:rPr>
              <w:t>ctualización:</w:t>
            </w:r>
            <w:r>
              <w:rPr>
                <w:lang w:val="es-MX"/>
              </w:rPr>
              <w:t xml:space="preserve"> mayo 2026</w:t>
            </w:r>
          </w:p>
        </w:tc>
      </w:tr>
    </w:tbl>
    <w:p w:rsidR="00215647" w:rsidRDefault="00215647">
      <w:pPr>
        <w:rPr>
          <w:lang w:val="es-MX"/>
        </w:rPr>
      </w:pPr>
    </w:p>
    <w:p w:rsidR="00C84E66" w:rsidRDefault="00215647">
      <w:pPr>
        <w:rPr>
          <w:lang w:val="es-MX"/>
        </w:rPr>
      </w:pPr>
      <w:r>
        <w:rPr>
          <w:lang w:val="es-MX"/>
        </w:rPr>
        <w:t xml:space="preserve">Artículo 28 </w:t>
      </w:r>
      <w:r w:rsidR="00B17C11">
        <w:rPr>
          <w:lang w:val="es-MX"/>
        </w:rPr>
        <w:t>Indicadores pertenencia Socio Lingüística, atendidos por la Dirección del Sistema Nacional de la Calidad</w:t>
      </w:r>
    </w:p>
    <w:p w:rsidR="009F056D" w:rsidRPr="00C85328" w:rsidRDefault="00C85328">
      <w:pPr>
        <w:rPr>
          <w:b/>
          <w:bCs/>
          <w:noProof/>
          <w:lang w:val="es-MX"/>
        </w:rPr>
      </w:pPr>
      <w:r w:rsidRPr="00C85328">
        <w:rPr>
          <w:b/>
          <w:bCs/>
          <w:noProof/>
          <w:lang w:val="es-MX"/>
        </w:rPr>
        <w:t>Atención de acuerdo al género:</w:t>
      </w:r>
    </w:p>
    <w:p w:rsidR="00C85328" w:rsidRPr="00F66CC1" w:rsidRDefault="00F66CC1">
      <w:pPr>
        <w:rPr>
          <w:b/>
          <w:bCs/>
          <w:lang w:val="es-MX"/>
        </w:rPr>
      </w:pPr>
      <w:r w:rsidRPr="00F66CC1">
        <w:rPr>
          <w:b/>
          <w:bCs/>
          <w:lang w:val="es-MX"/>
        </w:rPr>
        <w:drawing>
          <wp:inline distT="0" distB="0" distL="0" distR="0">
            <wp:extent cx="8620125" cy="2962275"/>
            <wp:effectExtent l="19050" t="0" r="952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056D" w:rsidRPr="00C85328" w:rsidRDefault="00C85328">
      <w:pPr>
        <w:rPr>
          <w:b/>
          <w:bCs/>
          <w:lang w:val="es-MX"/>
        </w:rPr>
      </w:pPr>
      <w:r w:rsidRPr="00C85328">
        <w:rPr>
          <w:b/>
          <w:bCs/>
          <w:lang w:val="es-MX"/>
        </w:rPr>
        <w:lastRenderedPageBreak/>
        <w:t>Atención de acuerdo al pueblo:</w:t>
      </w:r>
    </w:p>
    <w:p w:rsidR="00C85328" w:rsidRDefault="00F66CC1">
      <w:pPr>
        <w:rPr>
          <w:lang w:val="es-MX"/>
        </w:rPr>
      </w:pPr>
      <w:r w:rsidRPr="00F66CC1">
        <w:rPr>
          <w:lang w:val="es-MX"/>
        </w:rPr>
        <w:drawing>
          <wp:inline distT="0" distB="0" distL="0" distR="0">
            <wp:extent cx="8639175" cy="4933950"/>
            <wp:effectExtent l="19050" t="0" r="9525" b="0"/>
            <wp:docPr id="5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056D" w:rsidRPr="00C85328" w:rsidRDefault="00C85328">
      <w:pPr>
        <w:rPr>
          <w:b/>
          <w:bCs/>
          <w:lang w:val="es-MX"/>
        </w:rPr>
      </w:pPr>
      <w:r w:rsidRPr="00C85328">
        <w:rPr>
          <w:b/>
          <w:bCs/>
          <w:lang w:val="es-MX"/>
        </w:rPr>
        <w:lastRenderedPageBreak/>
        <w:t>Atención de acuerdo a la Lengua:</w:t>
      </w:r>
    </w:p>
    <w:p w:rsidR="00C85328" w:rsidRDefault="00F66CC1">
      <w:pPr>
        <w:rPr>
          <w:lang w:val="es-MX"/>
        </w:rPr>
      </w:pPr>
      <w:r w:rsidRPr="00F66CC1">
        <w:rPr>
          <w:lang w:val="es-MX"/>
        </w:rPr>
        <w:drawing>
          <wp:inline distT="0" distB="0" distL="0" distR="0">
            <wp:extent cx="8582025" cy="5029200"/>
            <wp:effectExtent l="19050" t="0" r="9525" b="0"/>
            <wp:docPr id="6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C85328" w:rsidSect="00215647">
      <w:headerReference w:type="default" r:id="rId9"/>
      <w:pgSz w:w="15840" w:h="12240" w:orient="landscape"/>
      <w:pgMar w:top="1448" w:right="1418" w:bottom="1701" w:left="1418" w:header="426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6B8" w:rsidRDefault="001126B8" w:rsidP="00C84E66">
      <w:pPr>
        <w:spacing w:before="0" w:after="0"/>
      </w:pPr>
      <w:r>
        <w:separator/>
      </w:r>
    </w:p>
  </w:endnote>
  <w:endnote w:type="continuationSeparator" w:id="0">
    <w:p w:rsidR="001126B8" w:rsidRDefault="001126B8" w:rsidP="00C84E6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6B8" w:rsidRDefault="001126B8" w:rsidP="00C84E66">
      <w:pPr>
        <w:spacing w:before="0" w:after="0"/>
      </w:pPr>
      <w:r w:rsidRPr="00C84E66">
        <w:rPr>
          <w:color w:val="000000"/>
        </w:rPr>
        <w:separator/>
      </w:r>
    </w:p>
  </w:footnote>
  <w:footnote w:type="continuationSeparator" w:id="0">
    <w:p w:rsidR="001126B8" w:rsidRDefault="001126B8" w:rsidP="00C84E6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66" w:rsidRDefault="00C84E66">
    <w:pPr>
      <w:pStyle w:val="Encabezado"/>
      <w:tabs>
        <w:tab w:val="clear" w:pos="8838"/>
        <w:tab w:val="left" w:pos="9745"/>
      </w:tabs>
    </w:pPr>
    <w:r>
      <w:rPr>
        <w:noProof/>
        <w:lang w:val="en-US"/>
      </w:rPr>
      <w:drawing>
        <wp:inline distT="0" distB="0" distL="0" distR="0">
          <wp:extent cx="6457950" cy="1095375"/>
          <wp:effectExtent l="19050" t="0" r="0" b="0"/>
          <wp:docPr id="4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6900" cy="10985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E66"/>
    <w:rsid w:val="00066E20"/>
    <w:rsid w:val="0007139A"/>
    <w:rsid w:val="00084F91"/>
    <w:rsid w:val="000A7FC5"/>
    <w:rsid w:val="000B3099"/>
    <w:rsid w:val="000B7AEA"/>
    <w:rsid w:val="000D7AC8"/>
    <w:rsid w:val="000E5FF5"/>
    <w:rsid w:val="001121D3"/>
    <w:rsid w:val="001126B8"/>
    <w:rsid w:val="00114CEA"/>
    <w:rsid w:val="00143E7E"/>
    <w:rsid w:val="00167793"/>
    <w:rsid w:val="001705EE"/>
    <w:rsid w:val="001978B0"/>
    <w:rsid w:val="001B5CB3"/>
    <w:rsid w:val="0021085D"/>
    <w:rsid w:val="00215647"/>
    <w:rsid w:val="00220577"/>
    <w:rsid w:val="002205F4"/>
    <w:rsid w:val="002305B9"/>
    <w:rsid w:val="00297B2E"/>
    <w:rsid w:val="002F000F"/>
    <w:rsid w:val="00310CB7"/>
    <w:rsid w:val="003166D6"/>
    <w:rsid w:val="0034267E"/>
    <w:rsid w:val="00377E50"/>
    <w:rsid w:val="003831A7"/>
    <w:rsid w:val="00390228"/>
    <w:rsid w:val="00397950"/>
    <w:rsid w:val="003B157B"/>
    <w:rsid w:val="003B4D42"/>
    <w:rsid w:val="003C455D"/>
    <w:rsid w:val="004271FA"/>
    <w:rsid w:val="00465588"/>
    <w:rsid w:val="00484501"/>
    <w:rsid w:val="004B75F1"/>
    <w:rsid w:val="004D5B03"/>
    <w:rsid w:val="004F1A62"/>
    <w:rsid w:val="00506B83"/>
    <w:rsid w:val="0051274A"/>
    <w:rsid w:val="005167EA"/>
    <w:rsid w:val="00591DD9"/>
    <w:rsid w:val="00594953"/>
    <w:rsid w:val="005F53BB"/>
    <w:rsid w:val="006451BA"/>
    <w:rsid w:val="00652B75"/>
    <w:rsid w:val="00683C52"/>
    <w:rsid w:val="006A4ABB"/>
    <w:rsid w:val="006A6562"/>
    <w:rsid w:val="006A71AC"/>
    <w:rsid w:val="006B7496"/>
    <w:rsid w:val="006E0B4C"/>
    <w:rsid w:val="00723306"/>
    <w:rsid w:val="00782159"/>
    <w:rsid w:val="00790A8C"/>
    <w:rsid w:val="007B5C40"/>
    <w:rsid w:val="007D1FAF"/>
    <w:rsid w:val="007F2D29"/>
    <w:rsid w:val="0082554B"/>
    <w:rsid w:val="008648E3"/>
    <w:rsid w:val="00880A7B"/>
    <w:rsid w:val="008B3CCB"/>
    <w:rsid w:val="008C0024"/>
    <w:rsid w:val="008C0418"/>
    <w:rsid w:val="008D32E2"/>
    <w:rsid w:val="009474DD"/>
    <w:rsid w:val="00947BA9"/>
    <w:rsid w:val="009667C3"/>
    <w:rsid w:val="009B2694"/>
    <w:rsid w:val="009B61A5"/>
    <w:rsid w:val="009F056D"/>
    <w:rsid w:val="009F7CF1"/>
    <w:rsid w:val="00A072CE"/>
    <w:rsid w:val="00A155F8"/>
    <w:rsid w:val="00A22B08"/>
    <w:rsid w:val="00A45414"/>
    <w:rsid w:val="00A47192"/>
    <w:rsid w:val="00AA516E"/>
    <w:rsid w:val="00AB324C"/>
    <w:rsid w:val="00AC6643"/>
    <w:rsid w:val="00AE562A"/>
    <w:rsid w:val="00B17C11"/>
    <w:rsid w:val="00BB3787"/>
    <w:rsid w:val="00BD225B"/>
    <w:rsid w:val="00BE506E"/>
    <w:rsid w:val="00BE53D5"/>
    <w:rsid w:val="00C10218"/>
    <w:rsid w:val="00C14C1C"/>
    <w:rsid w:val="00C30E38"/>
    <w:rsid w:val="00C323C8"/>
    <w:rsid w:val="00C84E66"/>
    <w:rsid w:val="00C85328"/>
    <w:rsid w:val="00C900DF"/>
    <w:rsid w:val="00CB7A95"/>
    <w:rsid w:val="00CD4565"/>
    <w:rsid w:val="00D37C0F"/>
    <w:rsid w:val="00D729A1"/>
    <w:rsid w:val="00DB4FA3"/>
    <w:rsid w:val="00E165F0"/>
    <w:rsid w:val="00E16BA5"/>
    <w:rsid w:val="00E61CE6"/>
    <w:rsid w:val="00E73C6D"/>
    <w:rsid w:val="00E76867"/>
    <w:rsid w:val="00EB135C"/>
    <w:rsid w:val="00F16EEE"/>
    <w:rsid w:val="00F175AF"/>
    <w:rsid w:val="00F31722"/>
    <w:rsid w:val="00F66CC1"/>
    <w:rsid w:val="00F94637"/>
    <w:rsid w:val="00FD4E14"/>
    <w:rsid w:val="00FF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GT" w:eastAsia="en-US" w:bidi="ar-SA"/>
      </w:rPr>
    </w:rPrDefault>
    <w:pPrDefault>
      <w:pPr>
        <w:autoSpaceDN w:val="0"/>
        <w:spacing w:before="100" w:after="10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4E66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rsid w:val="00C84E66"/>
  </w:style>
  <w:style w:type="paragraph" w:styleId="Piedepgina">
    <w:name w:val="foot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rsid w:val="00C84E66"/>
  </w:style>
  <w:style w:type="paragraph" w:styleId="Textodeglobo">
    <w:name w:val="Balloon Text"/>
    <w:basedOn w:val="Normal"/>
    <w:rsid w:val="00C84E6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sid w:val="00C84E6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21564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6053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6053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605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 b="1" i="0" baseline="0"/>
              <a:t>Atención por Género</a:t>
            </a:r>
          </a:p>
          <a:p>
            <a:pPr>
              <a:defRPr/>
            </a:pPr>
            <a:r>
              <a:rPr lang="en-US"/>
              <a:t>may. 2026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Gènero!$B$1311:$D$1311</c:f>
              <c:strCache>
                <c:ptCount val="3"/>
                <c:pt idx="0">
                  <c:v>Masculino</c:v>
                </c:pt>
                <c:pt idx="1">
                  <c:v>Femenino</c:v>
                </c:pt>
                <c:pt idx="2">
                  <c:v>No proporcionó</c:v>
                </c:pt>
              </c:strCache>
            </c:strRef>
          </c:cat>
          <c:val>
            <c:numRef>
              <c:f>Gènero!$B$1312:$D$1312</c:f>
              <c:numCache>
                <c:formatCode>0</c:formatCode>
                <c:ptCount val="3"/>
                <c:pt idx="0">
                  <c:v>149</c:v>
                </c:pt>
                <c:pt idx="1">
                  <c:v>110</c:v>
                </c:pt>
                <c:pt idx="2">
                  <c:v>0</c:v>
                </c:pt>
              </c:numCache>
            </c:numRef>
          </c:val>
        </c:ser>
        <c:axId val="135815552"/>
        <c:axId val="135817088"/>
      </c:barChart>
      <c:catAx>
        <c:axId val="135815552"/>
        <c:scaling>
          <c:orientation val="minMax"/>
        </c:scaling>
        <c:axPos val="b"/>
        <c:majorTickMark val="none"/>
        <c:tickLblPos val="nextTo"/>
        <c:crossAx val="135817088"/>
        <c:crosses val="autoZero"/>
        <c:auto val="1"/>
        <c:lblAlgn val="ctr"/>
        <c:lblOffset val="100"/>
      </c:catAx>
      <c:valAx>
        <c:axId val="13581708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3581555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/>
              <a:t>Atención de acuerdo al pueblo</a:t>
            </a:r>
            <a:endParaRPr lang="en-US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may. 2026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Pueblo!$A$1275</c:f>
              <c:strCache>
                <c:ptCount val="1"/>
                <c:pt idx="0">
                  <c:v>may. 2026</c:v>
                </c:pt>
              </c:strCache>
            </c:strRef>
          </c:tx>
          <c:dLbls>
            <c:showVal val="1"/>
          </c:dLbls>
          <c:cat>
            <c:strRef>
              <c:f>Pueblo!$B$1274:$F$1274</c:f>
              <c:strCache>
                <c:ptCount val="5"/>
                <c:pt idx="0">
                  <c:v>Garífuna</c:v>
                </c:pt>
                <c:pt idx="1">
                  <c:v>Xinca</c:v>
                </c:pt>
                <c:pt idx="2">
                  <c:v>Mestizo / Ladino</c:v>
                </c:pt>
                <c:pt idx="3">
                  <c:v>Maya</c:v>
                </c:pt>
                <c:pt idx="4">
                  <c:v>Otro / No Proporcionó</c:v>
                </c:pt>
              </c:strCache>
            </c:strRef>
          </c:cat>
          <c:val>
            <c:numRef>
              <c:f>Pueblo!$B$1275:$F$1275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203</c:v>
                </c:pt>
                <c:pt idx="3">
                  <c:v>2</c:v>
                </c:pt>
                <c:pt idx="4">
                  <c:v>54</c:v>
                </c:pt>
              </c:numCache>
            </c:numRef>
          </c:val>
        </c:ser>
        <c:axId val="58958208"/>
        <c:axId val="58959744"/>
      </c:barChart>
      <c:catAx>
        <c:axId val="58958208"/>
        <c:scaling>
          <c:orientation val="minMax"/>
        </c:scaling>
        <c:axPos val="b"/>
        <c:tickLblPos val="nextTo"/>
        <c:crossAx val="58959744"/>
        <c:crosses val="autoZero"/>
        <c:auto val="1"/>
        <c:lblAlgn val="ctr"/>
        <c:lblOffset val="100"/>
      </c:catAx>
      <c:valAx>
        <c:axId val="58959744"/>
        <c:scaling>
          <c:orientation val="minMax"/>
        </c:scaling>
        <c:axPos val="l"/>
        <c:majorGridlines/>
        <c:numFmt formatCode="General" sourceLinked="1"/>
        <c:tickLblPos val="nextTo"/>
        <c:crossAx val="5895820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/>
              <a:t>Atención por Lengua </a:t>
            </a:r>
            <a:endParaRPr lang="en-US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may. 2026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Lengua!$A$1281</c:f>
              <c:strCache>
                <c:ptCount val="1"/>
                <c:pt idx="0">
                  <c:v>may. 2026</c:v>
                </c:pt>
              </c:strCache>
            </c:strRef>
          </c:tx>
          <c:dLbls>
            <c:showVal val="1"/>
          </c:dLbls>
          <c:cat>
            <c:strRef>
              <c:f>Lengua!$B$1280:$F$1280</c:f>
              <c:strCache>
                <c:ptCount val="5"/>
                <c:pt idx="0">
                  <c:v>Garífuna</c:v>
                </c:pt>
                <c:pt idx="1">
                  <c:v>Xinca</c:v>
                </c:pt>
                <c:pt idx="2">
                  <c:v>Español</c:v>
                </c:pt>
                <c:pt idx="3">
                  <c:v>Maya</c:v>
                </c:pt>
                <c:pt idx="4">
                  <c:v>Otro / No Proporcionó</c:v>
                </c:pt>
              </c:strCache>
            </c:strRef>
          </c:cat>
          <c:val>
            <c:numRef>
              <c:f>Lengua!$B$1281:$F$1281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256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axId val="101822848"/>
        <c:axId val="101824768"/>
      </c:barChart>
      <c:catAx>
        <c:axId val="101822848"/>
        <c:scaling>
          <c:orientation val="minMax"/>
        </c:scaling>
        <c:axPos val="b"/>
        <c:tickLblPos val="nextTo"/>
        <c:crossAx val="101824768"/>
        <c:crosses val="autoZero"/>
        <c:auto val="1"/>
        <c:lblAlgn val="ctr"/>
        <c:lblOffset val="100"/>
      </c:catAx>
      <c:valAx>
        <c:axId val="101824768"/>
        <c:scaling>
          <c:orientation val="minMax"/>
        </c:scaling>
        <c:axPos val="l"/>
        <c:majorGridlines/>
        <c:numFmt formatCode="General" sourceLinked="1"/>
        <c:tickLblPos val="nextTo"/>
        <c:crossAx val="10182284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Alvarado</dc:creator>
  <cp:lastModifiedBy>Erik Alvarado</cp:lastModifiedBy>
  <cp:revision>7</cp:revision>
  <cp:lastPrinted>2026-02-19T17:18:00Z</cp:lastPrinted>
  <dcterms:created xsi:type="dcterms:W3CDTF">2026-03-25T13:48:00Z</dcterms:created>
  <dcterms:modified xsi:type="dcterms:W3CDTF">2026-05-29T21:20:00Z</dcterms:modified>
</cp:coreProperties>
</file>