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0"/>
      </w:tblGrid>
      <w:tr w:rsidR="00B70862" w:rsidRPr="009F42F7" w14:paraId="16321155" w14:textId="77777777" w:rsidTr="00AE0B29">
        <w:trPr>
          <w:trHeight w:val="3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31039" w14:textId="77777777" w:rsidR="00B70862" w:rsidRPr="009F42F7" w:rsidRDefault="00B70862" w:rsidP="00AE0B2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 w:rsidRPr="009F42F7">
              <w:rPr>
                <w:rFonts w:ascii="Calibri" w:hAnsi="Calibri" w:cs="Calibri"/>
                <w:b/>
                <w:bCs/>
                <w:color w:val="000000"/>
                <w:kern w:val="0"/>
              </w:rPr>
              <w:t>ENTIDAD:     MINISTERIO DE ECONOMÍA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, UNIDAD EJECUTORA 101</w:t>
            </w:r>
          </w:p>
        </w:tc>
      </w:tr>
      <w:tr w:rsidR="00B70862" w:rsidRPr="009F42F7" w14:paraId="4F38D930" w14:textId="77777777" w:rsidTr="00AE0B29">
        <w:trPr>
          <w:trHeight w:val="3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FAD52" w14:textId="77777777" w:rsidR="00B70862" w:rsidRPr="009F42F7" w:rsidRDefault="00B70862" w:rsidP="00AE0B2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 w:rsidRPr="009F42F7">
              <w:rPr>
                <w:rFonts w:ascii="Calibri" w:hAnsi="Calibri" w:cs="Calibri"/>
                <w:b/>
                <w:bCs/>
                <w:color w:val="000000"/>
                <w:kern w:val="0"/>
              </w:rPr>
              <w:t>DIRECCIÓN:  8a. AVENIDA 10-43 ZONA 1</w:t>
            </w:r>
          </w:p>
        </w:tc>
      </w:tr>
      <w:tr w:rsidR="00B70862" w:rsidRPr="009F42F7" w14:paraId="7D1B1DFF" w14:textId="77777777" w:rsidTr="00AE0B29">
        <w:trPr>
          <w:trHeight w:val="3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DB55" w14:textId="77777777" w:rsidR="00B70862" w:rsidRPr="009F42F7" w:rsidRDefault="00B70862" w:rsidP="00AE0B2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 w:rsidRPr="009F42F7">
              <w:rPr>
                <w:rFonts w:ascii="Calibri" w:hAnsi="Calibri" w:cs="Calibri"/>
                <w:b/>
                <w:bCs/>
                <w:color w:val="000000"/>
                <w:kern w:val="0"/>
              </w:rPr>
              <w:t>HORARIO DE ATENCIÓN:  8:00 A 16:00 HORAS</w:t>
            </w:r>
          </w:p>
        </w:tc>
      </w:tr>
      <w:tr w:rsidR="00B70862" w:rsidRPr="009F42F7" w14:paraId="78F167AD" w14:textId="77777777" w:rsidTr="00AE0B29">
        <w:trPr>
          <w:trHeight w:val="3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AC2D7" w14:textId="77777777" w:rsidR="00B70862" w:rsidRPr="009F42F7" w:rsidRDefault="00B70862" w:rsidP="00AE0B2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 w:rsidRPr="009F42F7">
              <w:rPr>
                <w:rFonts w:ascii="Calibri" w:hAnsi="Calibri" w:cs="Calibri"/>
                <w:b/>
                <w:bCs/>
                <w:color w:val="000000"/>
                <w:kern w:val="0"/>
              </w:rPr>
              <w:t>TELÉFONO:   2412-0200</w:t>
            </w:r>
          </w:p>
        </w:tc>
      </w:tr>
      <w:tr w:rsidR="00B70862" w:rsidRPr="009F42F7" w14:paraId="463AE4F3" w14:textId="77777777" w:rsidTr="00AE0B29">
        <w:trPr>
          <w:trHeight w:val="3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3532E" w14:textId="77777777" w:rsidR="00B70862" w:rsidRPr="009F42F7" w:rsidRDefault="00B70862" w:rsidP="00AE0B2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 w:rsidRPr="009F42F7">
              <w:rPr>
                <w:rFonts w:ascii="Calibri" w:hAnsi="Calibri" w:cs="Calibri"/>
                <w:b/>
                <w:bCs/>
                <w:color w:val="000000"/>
                <w:kern w:val="0"/>
              </w:rPr>
              <w:t>DIRECTORA:  LICENCIADA AMPARO ALEJANDRA GALINDO EGUIZÁBAL</w:t>
            </w:r>
          </w:p>
        </w:tc>
      </w:tr>
      <w:tr w:rsidR="00B70862" w:rsidRPr="009F42F7" w14:paraId="088B9276" w14:textId="77777777" w:rsidTr="00AE0B29">
        <w:trPr>
          <w:trHeight w:val="3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E24ED" w14:textId="77777777" w:rsidR="00B70862" w:rsidRPr="009F42F7" w:rsidRDefault="00B70862" w:rsidP="00AE0B2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 w:rsidRPr="009F42F7">
              <w:rPr>
                <w:rFonts w:ascii="Calibri" w:hAnsi="Calibri" w:cs="Calibri"/>
                <w:b/>
                <w:bCs/>
                <w:color w:val="000000"/>
                <w:kern w:val="0"/>
              </w:rPr>
              <w:t>ENCARGAD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A</w:t>
            </w:r>
            <w:r w:rsidRPr="009F42F7"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DE ACTUALIZACIÓN:   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ROGELIA DEL CARMEN BÚCARO PALACIOS</w:t>
            </w:r>
          </w:p>
        </w:tc>
      </w:tr>
      <w:tr w:rsidR="00B70862" w:rsidRPr="009F42F7" w14:paraId="23DEB6DC" w14:textId="77777777" w:rsidTr="00AE0B29">
        <w:trPr>
          <w:trHeight w:val="3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E5DBB" w14:textId="77777777" w:rsidR="00B70862" w:rsidRPr="009F42F7" w:rsidRDefault="00B70862" w:rsidP="00AE0B2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 w:rsidRPr="009F42F7"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FECHA DE ACTUALIZACIÓN:    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MARZO</w:t>
            </w:r>
            <w:r w:rsidRPr="009F42F7"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DE 2026</w:t>
            </w:r>
          </w:p>
        </w:tc>
      </w:tr>
      <w:tr w:rsidR="00B70862" w:rsidRPr="009F42F7" w14:paraId="27B3E1A7" w14:textId="77777777" w:rsidTr="00AE0B29">
        <w:trPr>
          <w:trHeight w:val="3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9ED5D" w14:textId="77777777" w:rsidR="00B70862" w:rsidRPr="009F42F7" w:rsidRDefault="00B70862" w:rsidP="00AE0B2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 w:rsidRPr="009F42F7"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CORRESPONDE AL MES DE:    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FEBRERO</w:t>
            </w:r>
            <w:r w:rsidRPr="009F42F7"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DE 2026 </w:t>
            </w:r>
          </w:p>
        </w:tc>
      </w:tr>
    </w:tbl>
    <w:p w14:paraId="3AE4877B" w14:textId="77777777" w:rsidR="00B70862" w:rsidRDefault="00B70862">
      <w:pPr>
        <w:widowControl w:val="0"/>
        <w:tabs>
          <w:tab w:val="left" w:pos="7256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kern w:val="0"/>
        </w:rPr>
      </w:pPr>
    </w:p>
    <w:p w14:paraId="6C2E3BEB" w14:textId="77777777" w:rsidR="002B5F66" w:rsidRDefault="002B5F66">
      <w:pPr>
        <w:widowControl w:val="0"/>
        <w:tabs>
          <w:tab w:val="left" w:pos="7256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 xml:space="preserve">FORMULARIO INVENTARIOS - DCE/SIAD </w:t>
      </w:r>
    </w:p>
    <w:p w14:paraId="44BD9617" w14:textId="77777777" w:rsidR="002B5F66" w:rsidRDefault="002B5F66">
      <w:pPr>
        <w:widowControl w:val="0"/>
        <w:tabs>
          <w:tab w:val="left" w:pos="90"/>
          <w:tab w:val="right" w:pos="10491"/>
        </w:tabs>
        <w:autoSpaceDE w:val="0"/>
        <w:autoSpaceDN w:val="0"/>
        <w:adjustRightInd w:val="0"/>
        <w:spacing w:before="43" w:after="0" w:line="240" w:lineRule="auto"/>
        <w:rPr>
          <w:rFonts w:ascii="Times New Roman" w:hAnsi="Times New Roman"/>
          <w:b/>
          <w:bCs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MINISTERIO DE FINANZAS PUBLICAS 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12"/>
          <w:szCs w:val="12"/>
        </w:rPr>
        <w:t>Página 1 de 2</w:t>
      </w:r>
    </w:p>
    <w:p w14:paraId="3833C39A" w14:textId="77777777" w:rsidR="002B5F66" w:rsidRDefault="002B5F66">
      <w:pPr>
        <w:widowControl w:val="0"/>
        <w:tabs>
          <w:tab w:val="left" w:pos="90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 xml:space="preserve">DIRECCION DE CONTABILIDAD DEL ESTADO  </w:t>
      </w:r>
    </w:p>
    <w:p w14:paraId="34E3BD38" w14:textId="77777777" w:rsidR="002B5F66" w:rsidRDefault="002B5F66">
      <w:pPr>
        <w:widowControl w:val="0"/>
        <w:tabs>
          <w:tab w:val="center" w:pos="5497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FIN-2  -  FORMULARIO DETALLE DE INVENTARIO POR CUENTA.</w:t>
      </w:r>
    </w:p>
    <w:p w14:paraId="1FDED1C1" w14:textId="77777777" w:rsidR="002B5F66" w:rsidRDefault="002B5F66">
      <w:pPr>
        <w:widowControl w:val="0"/>
        <w:tabs>
          <w:tab w:val="left" w:pos="225"/>
          <w:tab w:val="left" w:pos="1814"/>
        </w:tabs>
        <w:autoSpaceDE w:val="0"/>
        <w:autoSpaceDN w:val="0"/>
        <w:adjustRightInd w:val="0"/>
        <w:spacing w:before="98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MINISTERIO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MINISTERIO DE ECONOMIA</w:t>
      </w:r>
    </w:p>
    <w:p w14:paraId="4221ACBC" w14:textId="77777777" w:rsidR="002B5F66" w:rsidRDefault="002B5F66">
      <w:pPr>
        <w:widowControl w:val="0"/>
        <w:tabs>
          <w:tab w:val="left" w:pos="225"/>
          <w:tab w:val="left" w:pos="1814"/>
          <w:tab w:val="left" w:pos="5952"/>
          <w:tab w:val="left" w:pos="708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DEPARTAMENTO: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 INVENTARIOS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MUNICIPIO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GUATEMALA   </w:t>
      </w:r>
    </w:p>
    <w:p w14:paraId="20EC770C" w14:textId="77777777" w:rsidR="002B5F66" w:rsidRDefault="002B5F66">
      <w:pPr>
        <w:widowControl w:val="0"/>
        <w:tabs>
          <w:tab w:val="left" w:pos="226"/>
          <w:tab w:val="left" w:pos="1814"/>
          <w:tab w:val="left" w:pos="5952"/>
          <w:tab w:val="left" w:pos="71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DEPENDENCIA: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DIRECCION ADMINISTRATIVA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TELEFONO: 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24120200</w:t>
      </w:r>
    </w:p>
    <w:p w14:paraId="2A9FDD87" w14:textId="77777777" w:rsidR="002B5F66" w:rsidRDefault="002B5F66">
      <w:pPr>
        <w:widowControl w:val="0"/>
        <w:tabs>
          <w:tab w:val="left" w:pos="226"/>
          <w:tab w:val="left" w:pos="1365"/>
        </w:tabs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DIRECCION: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8a. Avenida 10-43, zona 1</w:t>
      </w:r>
    </w:p>
    <w:p w14:paraId="52025989" w14:textId="77777777" w:rsidR="002B5F66" w:rsidRDefault="002B5F66">
      <w:pPr>
        <w:widowControl w:val="0"/>
        <w:tabs>
          <w:tab w:val="left" w:pos="113"/>
          <w:tab w:val="left" w:pos="963"/>
          <w:tab w:val="left" w:pos="7313"/>
          <w:tab w:val="left" w:pos="8220"/>
          <w:tab w:val="left" w:pos="9411"/>
        </w:tabs>
        <w:autoSpaceDE w:val="0"/>
        <w:autoSpaceDN w:val="0"/>
        <w:adjustRightInd w:val="0"/>
        <w:spacing w:before="104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ITEM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DESCRIPCION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 xml:space="preserve">CANTIDAD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VALOR UNITARIO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VALOR TOTAL</w:t>
      </w:r>
    </w:p>
    <w:p w14:paraId="3F31C046" w14:textId="77777777" w:rsidR="002B5F66" w:rsidRPr="00B70862" w:rsidRDefault="002B5F66">
      <w:pPr>
        <w:widowControl w:val="0"/>
        <w:tabs>
          <w:tab w:val="center" w:pos="4642"/>
          <w:tab w:val="center" w:pos="9695"/>
        </w:tabs>
        <w:autoSpaceDE w:val="0"/>
        <w:autoSpaceDN w:val="0"/>
        <w:adjustRightInd w:val="0"/>
        <w:spacing w:before="58"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pt-PT"/>
        </w:rPr>
      </w:pPr>
      <w:r>
        <w:rPr>
          <w:rFonts w:ascii="Arial" w:hAnsi="Arial" w:cs="Arial"/>
          <w:kern w:val="0"/>
        </w:rPr>
        <w:tab/>
      </w:r>
      <w:r w:rsidRPr="00B70862">
        <w:rPr>
          <w:rFonts w:ascii="Arial" w:hAnsi="Arial" w:cs="Arial"/>
          <w:color w:val="000000"/>
          <w:kern w:val="0"/>
          <w:sz w:val="16"/>
          <w:szCs w:val="16"/>
          <w:lang w:val="pt-PT"/>
        </w:rPr>
        <w:t>C U E N T A   C O N T A  B L E</w:t>
      </w:r>
      <w:r w:rsidRPr="00B70862">
        <w:rPr>
          <w:rFonts w:ascii="Arial" w:hAnsi="Arial" w:cs="Arial"/>
          <w:kern w:val="0"/>
          <w:lang w:val="pt-PT"/>
        </w:rPr>
        <w:tab/>
      </w:r>
      <w:r w:rsidRPr="00B70862">
        <w:rPr>
          <w:rFonts w:ascii="Arial" w:hAnsi="Arial" w:cs="Arial"/>
          <w:color w:val="000000"/>
          <w:kern w:val="0"/>
          <w:sz w:val="12"/>
          <w:szCs w:val="12"/>
          <w:lang w:val="pt-PT"/>
        </w:rPr>
        <w:t>Fecha de Inventario</w:t>
      </w:r>
    </w:p>
    <w:p w14:paraId="72AA1FA8" w14:textId="77777777" w:rsidR="002B5F66" w:rsidRPr="00B70862" w:rsidRDefault="002B5F66">
      <w:pPr>
        <w:widowControl w:val="0"/>
        <w:tabs>
          <w:tab w:val="left" w:pos="566"/>
          <w:tab w:val="left" w:pos="3118"/>
          <w:tab w:val="center" w:pos="9065"/>
          <w:tab w:val="left" w:pos="9297"/>
          <w:tab w:val="center" w:pos="10144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pt-PT"/>
        </w:rPr>
      </w:pPr>
      <w:r w:rsidRPr="00B70862">
        <w:rPr>
          <w:rFonts w:ascii="Arial" w:hAnsi="Arial" w:cs="Arial"/>
          <w:kern w:val="0"/>
          <w:lang w:val="pt-PT"/>
        </w:rPr>
        <w:tab/>
      </w:r>
      <w:r w:rsidRPr="00B70862">
        <w:rPr>
          <w:rFonts w:ascii="Arial" w:hAnsi="Arial" w:cs="Arial"/>
          <w:color w:val="000000"/>
          <w:kern w:val="0"/>
          <w:sz w:val="16"/>
          <w:szCs w:val="16"/>
          <w:lang w:val="pt-PT"/>
        </w:rPr>
        <w:t>CODIGO:</w:t>
      </w:r>
      <w:r w:rsidRPr="00B70862">
        <w:rPr>
          <w:rFonts w:ascii="Arial" w:hAnsi="Arial" w:cs="Arial"/>
          <w:kern w:val="0"/>
          <w:lang w:val="pt-PT"/>
        </w:rPr>
        <w:tab/>
      </w:r>
      <w:r w:rsidRPr="00B70862">
        <w:rPr>
          <w:rFonts w:ascii="Arial" w:hAnsi="Arial" w:cs="Arial"/>
          <w:color w:val="000000"/>
          <w:kern w:val="0"/>
          <w:sz w:val="16"/>
          <w:szCs w:val="16"/>
          <w:lang w:val="pt-PT"/>
        </w:rPr>
        <w:t>D E S C R I P C I O N</w:t>
      </w:r>
      <w:r w:rsidRPr="00B70862">
        <w:rPr>
          <w:rFonts w:ascii="Arial" w:hAnsi="Arial" w:cs="Arial"/>
          <w:kern w:val="0"/>
          <w:lang w:val="pt-PT"/>
        </w:rPr>
        <w:tab/>
      </w:r>
      <w:r w:rsidRPr="00B70862">
        <w:rPr>
          <w:rFonts w:ascii="Arial" w:hAnsi="Arial" w:cs="Arial"/>
          <w:color w:val="000000"/>
          <w:kern w:val="0"/>
          <w:sz w:val="12"/>
          <w:szCs w:val="12"/>
          <w:lang w:val="pt-PT"/>
        </w:rPr>
        <w:t>DIA</w:t>
      </w:r>
      <w:r w:rsidRPr="00B70862">
        <w:rPr>
          <w:rFonts w:ascii="Arial" w:hAnsi="Arial" w:cs="Arial"/>
          <w:kern w:val="0"/>
          <w:lang w:val="pt-PT"/>
        </w:rPr>
        <w:tab/>
      </w:r>
      <w:r w:rsidRPr="00B70862">
        <w:rPr>
          <w:rFonts w:ascii="Arial" w:hAnsi="Arial" w:cs="Arial"/>
          <w:color w:val="000000"/>
          <w:kern w:val="0"/>
          <w:sz w:val="12"/>
          <w:szCs w:val="12"/>
          <w:lang w:val="pt-PT"/>
        </w:rPr>
        <w:t>MES</w:t>
      </w:r>
      <w:r w:rsidRPr="00B70862">
        <w:rPr>
          <w:rFonts w:ascii="Arial" w:hAnsi="Arial" w:cs="Arial"/>
          <w:kern w:val="0"/>
          <w:lang w:val="pt-PT"/>
        </w:rPr>
        <w:tab/>
      </w:r>
      <w:r w:rsidRPr="00B70862">
        <w:rPr>
          <w:rFonts w:ascii="Arial" w:hAnsi="Arial" w:cs="Arial"/>
          <w:color w:val="000000"/>
          <w:kern w:val="0"/>
          <w:sz w:val="12"/>
          <w:szCs w:val="12"/>
          <w:lang w:val="pt-PT"/>
        </w:rPr>
        <w:t>AÑO</w:t>
      </w:r>
    </w:p>
    <w:p w14:paraId="038D7542" w14:textId="77777777" w:rsidR="002B5F66" w:rsidRDefault="002B5F66">
      <w:pPr>
        <w:widowControl w:val="0"/>
        <w:tabs>
          <w:tab w:val="left" w:pos="510"/>
          <w:tab w:val="left" w:pos="2324"/>
          <w:tab w:val="center" w:pos="8971"/>
          <w:tab w:val="left" w:pos="9195"/>
          <w:tab w:val="left" w:pos="102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B70862">
        <w:rPr>
          <w:rFonts w:ascii="Arial" w:hAnsi="Arial" w:cs="Arial"/>
          <w:kern w:val="0"/>
          <w:lang w:val="pt-PT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1231.01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EDIFICIOS E INSTALACIONES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Febrero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2026</w:t>
      </w:r>
    </w:p>
    <w:p w14:paraId="64D816F4" w14:textId="77777777" w:rsidR="002B5F66" w:rsidRDefault="002B5F66">
      <w:pPr>
        <w:widowControl w:val="0"/>
        <w:tabs>
          <w:tab w:val="center" w:pos="4784"/>
        </w:tabs>
        <w:autoSpaceDE w:val="0"/>
        <w:autoSpaceDN w:val="0"/>
        <w:adjustRightInd w:val="0"/>
        <w:spacing w:before="113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Edificios</w:t>
      </w:r>
    </w:p>
    <w:p w14:paraId="50F56E66" w14:textId="77777777" w:rsidR="002B5F66" w:rsidRDefault="002B5F66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157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 Registro Mercantil, Edificio de cuatro niveles, ubicado en la 7a. Avenida 7-61, Zona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Q19,800,000.0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Q19,800,000.00</w:t>
      </w:r>
    </w:p>
    <w:p w14:paraId="72991E23" w14:textId="77777777" w:rsidR="002B5F66" w:rsidRDefault="002B5F66">
      <w:pPr>
        <w:widowControl w:val="0"/>
        <w:tabs>
          <w:tab w:val="left" w:pos="917"/>
          <w:tab w:val="right" w:pos="929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4, Registrado con No. De Fincas 9940, 9941 y 4990 Folio: 125, 126 y  de los Libros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</w:p>
    <w:p w14:paraId="772611CF" w14:textId="77777777" w:rsidR="002B5F66" w:rsidRDefault="002B5F66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2"/>
          <w:szCs w:val="12"/>
        </w:rPr>
        <w:t>00003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460 y 686 de Guatemala, según factura No. 10473 de Bamer, S.A. Ing. 1023/435498-</w:t>
      </w:r>
    </w:p>
    <w:p w14:paraId="0A861E06" w14:textId="77777777" w:rsidR="002B5F66" w:rsidRDefault="002B5F66">
      <w:pPr>
        <w:widowControl w:val="0"/>
        <w:tabs>
          <w:tab w:val="left" w:pos="90"/>
          <w:tab w:val="left" w:pos="1644"/>
          <w:tab w:val="left" w:pos="4365"/>
          <w:tab w:val="right" w:pos="6070"/>
          <w:tab w:val="left" w:pos="6576"/>
          <w:tab w:val="right" w:pos="10488"/>
        </w:tabs>
        <w:autoSpaceDE w:val="0"/>
        <w:autoSpaceDN w:val="0"/>
        <w:adjustRightInd w:val="0"/>
        <w:spacing w:before="37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TOTAL CATEGORIA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Edificios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UNIDADES: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QUETZALES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Q19,800,000.00</w:t>
      </w:r>
    </w:p>
    <w:p w14:paraId="563A8E57" w14:textId="77777777" w:rsidR="002B5F66" w:rsidRDefault="002B5F66">
      <w:pPr>
        <w:widowControl w:val="0"/>
        <w:tabs>
          <w:tab w:val="left" w:pos="285"/>
          <w:tab w:val="left" w:pos="2040"/>
          <w:tab w:val="left" w:pos="3174"/>
          <w:tab w:val="left" w:pos="6576"/>
          <w:tab w:val="right" w:pos="10488"/>
        </w:tabs>
        <w:autoSpaceDE w:val="0"/>
        <w:autoSpaceDN w:val="0"/>
        <w:adjustRightInd w:val="0"/>
        <w:spacing w:before="177"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TOTAL DEL  CODIGO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1231.01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EDIFICIOS E INSTALACIONES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EN QUETZALES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Q19,800,000.00</w:t>
      </w:r>
    </w:p>
    <w:p w14:paraId="1F73885C" w14:textId="77777777" w:rsidR="002B5F66" w:rsidRPr="00B70862" w:rsidRDefault="002B5F66">
      <w:pPr>
        <w:widowControl w:val="0"/>
        <w:tabs>
          <w:tab w:val="center" w:pos="4642"/>
          <w:tab w:val="center" w:pos="9695"/>
        </w:tabs>
        <w:autoSpaceDE w:val="0"/>
        <w:autoSpaceDN w:val="0"/>
        <w:adjustRightInd w:val="0"/>
        <w:spacing w:before="107"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pt-PT"/>
        </w:rPr>
      </w:pPr>
      <w:r>
        <w:rPr>
          <w:rFonts w:ascii="Arial" w:hAnsi="Arial" w:cs="Arial"/>
          <w:kern w:val="0"/>
        </w:rPr>
        <w:tab/>
      </w:r>
      <w:r w:rsidRPr="00B70862">
        <w:rPr>
          <w:rFonts w:ascii="Arial" w:hAnsi="Arial" w:cs="Arial"/>
          <w:color w:val="000000"/>
          <w:kern w:val="0"/>
          <w:sz w:val="16"/>
          <w:szCs w:val="16"/>
          <w:lang w:val="pt-PT"/>
        </w:rPr>
        <w:t>C U E N T A   C O N T A  B L E</w:t>
      </w:r>
      <w:r w:rsidRPr="00B70862">
        <w:rPr>
          <w:rFonts w:ascii="Arial" w:hAnsi="Arial" w:cs="Arial"/>
          <w:kern w:val="0"/>
          <w:lang w:val="pt-PT"/>
        </w:rPr>
        <w:tab/>
      </w:r>
      <w:r w:rsidRPr="00B70862">
        <w:rPr>
          <w:rFonts w:ascii="Arial" w:hAnsi="Arial" w:cs="Arial"/>
          <w:color w:val="000000"/>
          <w:kern w:val="0"/>
          <w:sz w:val="12"/>
          <w:szCs w:val="12"/>
          <w:lang w:val="pt-PT"/>
        </w:rPr>
        <w:t>Fecha de Inventario</w:t>
      </w:r>
    </w:p>
    <w:p w14:paraId="2E42E25A" w14:textId="77777777" w:rsidR="002B5F66" w:rsidRPr="00B70862" w:rsidRDefault="002B5F66">
      <w:pPr>
        <w:widowControl w:val="0"/>
        <w:tabs>
          <w:tab w:val="left" w:pos="566"/>
          <w:tab w:val="left" w:pos="3118"/>
          <w:tab w:val="center" w:pos="9065"/>
          <w:tab w:val="left" w:pos="9297"/>
          <w:tab w:val="center" w:pos="10144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pt-PT"/>
        </w:rPr>
      </w:pPr>
      <w:r w:rsidRPr="00B70862">
        <w:rPr>
          <w:rFonts w:ascii="Arial" w:hAnsi="Arial" w:cs="Arial"/>
          <w:kern w:val="0"/>
          <w:lang w:val="pt-PT"/>
        </w:rPr>
        <w:tab/>
      </w:r>
      <w:r w:rsidRPr="00B70862">
        <w:rPr>
          <w:rFonts w:ascii="Arial" w:hAnsi="Arial" w:cs="Arial"/>
          <w:color w:val="000000"/>
          <w:kern w:val="0"/>
          <w:sz w:val="16"/>
          <w:szCs w:val="16"/>
          <w:lang w:val="pt-PT"/>
        </w:rPr>
        <w:t>CODIGO:</w:t>
      </w:r>
      <w:r w:rsidRPr="00B70862">
        <w:rPr>
          <w:rFonts w:ascii="Arial" w:hAnsi="Arial" w:cs="Arial"/>
          <w:kern w:val="0"/>
          <w:lang w:val="pt-PT"/>
        </w:rPr>
        <w:tab/>
      </w:r>
      <w:r w:rsidRPr="00B70862">
        <w:rPr>
          <w:rFonts w:ascii="Arial" w:hAnsi="Arial" w:cs="Arial"/>
          <w:color w:val="000000"/>
          <w:kern w:val="0"/>
          <w:sz w:val="16"/>
          <w:szCs w:val="16"/>
          <w:lang w:val="pt-PT"/>
        </w:rPr>
        <w:t>D E S C R I P C I O N</w:t>
      </w:r>
      <w:r w:rsidRPr="00B70862">
        <w:rPr>
          <w:rFonts w:ascii="Arial" w:hAnsi="Arial" w:cs="Arial"/>
          <w:kern w:val="0"/>
          <w:lang w:val="pt-PT"/>
        </w:rPr>
        <w:tab/>
      </w:r>
      <w:r w:rsidRPr="00B70862">
        <w:rPr>
          <w:rFonts w:ascii="Arial" w:hAnsi="Arial" w:cs="Arial"/>
          <w:color w:val="000000"/>
          <w:kern w:val="0"/>
          <w:sz w:val="12"/>
          <w:szCs w:val="12"/>
          <w:lang w:val="pt-PT"/>
        </w:rPr>
        <w:t>DIA</w:t>
      </w:r>
      <w:r w:rsidRPr="00B70862">
        <w:rPr>
          <w:rFonts w:ascii="Arial" w:hAnsi="Arial" w:cs="Arial"/>
          <w:kern w:val="0"/>
          <w:lang w:val="pt-PT"/>
        </w:rPr>
        <w:tab/>
      </w:r>
      <w:r w:rsidRPr="00B70862">
        <w:rPr>
          <w:rFonts w:ascii="Arial" w:hAnsi="Arial" w:cs="Arial"/>
          <w:color w:val="000000"/>
          <w:kern w:val="0"/>
          <w:sz w:val="12"/>
          <w:szCs w:val="12"/>
          <w:lang w:val="pt-PT"/>
        </w:rPr>
        <w:t>MES</w:t>
      </w:r>
      <w:r w:rsidRPr="00B70862">
        <w:rPr>
          <w:rFonts w:ascii="Arial" w:hAnsi="Arial" w:cs="Arial"/>
          <w:kern w:val="0"/>
          <w:lang w:val="pt-PT"/>
        </w:rPr>
        <w:tab/>
      </w:r>
      <w:r w:rsidRPr="00B70862">
        <w:rPr>
          <w:rFonts w:ascii="Arial" w:hAnsi="Arial" w:cs="Arial"/>
          <w:color w:val="000000"/>
          <w:kern w:val="0"/>
          <w:sz w:val="12"/>
          <w:szCs w:val="12"/>
          <w:lang w:val="pt-PT"/>
        </w:rPr>
        <w:t>AÑO</w:t>
      </w:r>
    </w:p>
    <w:p w14:paraId="56F2619F" w14:textId="77777777" w:rsidR="002B5F66" w:rsidRDefault="002B5F66">
      <w:pPr>
        <w:widowControl w:val="0"/>
        <w:tabs>
          <w:tab w:val="left" w:pos="510"/>
          <w:tab w:val="left" w:pos="2324"/>
          <w:tab w:val="center" w:pos="8971"/>
          <w:tab w:val="left" w:pos="9195"/>
          <w:tab w:val="left" w:pos="102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B70862">
        <w:rPr>
          <w:rFonts w:ascii="Arial" w:hAnsi="Arial" w:cs="Arial"/>
          <w:kern w:val="0"/>
          <w:lang w:val="pt-PT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1233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TIERRAS Y TERRENOS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Febrero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2026</w:t>
      </w:r>
    </w:p>
    <w:p w14:paraId="2B98032E" w14:textId="77777777" w:rsidR="002B5F66" w:rsidRDefault="002B5F66">
      <w:pPr>
        <w:widowControl w:val="0"/>
        <w:tabs>
          <w:tab w:val="center" w:pos="4784"/>
        </w:tabs>
        <w:autoSpaceDE w:val="0"/>
        <w:autoSpaceDN w:val="0"/>
        <w:adjustRightInd w:val="0"/>
        <w:spacing w:before="113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Edificios</w:t>
      </w:r>
    </w:p>
    <w:p w14:paraId="01BEBD34" w14:textId="77777777" w:rsidR="002B5F66" w:rsidRDefault="002B5F66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157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1 Fracciòn de Terreno con un àrea de 6,987.39 metros cuadrados, ubicada en la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Q830,200.00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Q830,200.00</w:t>
      </w:r>
    </w:p>
    <w:p w14:paraId="0D6D1DEE" w14:textId="77777777" w:rsidR="002B5F66" w:rsidRDefault="002B5F66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Calzada Atanasio Tzul, Zona 12 de esta ciudad Capital, Adscrita al MINISTERIO DE </w:t>
      </w:r>
    </w:p>
    <w:p w14:paraId="2E21E31E" w14:textId="77777777" w:rsidR="002B5F66" w:rsidRDefault="002B5F66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2"/>
          <w:szCs w:val="12"/>
        </w:rPr>
        <w:t>00005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ECONOMIA, la cual se desmembro de la finca 28,723, folio 43, Libro 258 de </w:t>
      </w:r>
    </w:p>
    <w:p w14:paraId="6512D475" w14:textId="77777777" w:rsidR="002B5F66" w:rsidRDefault="002B5F66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Guatemala, segùn Acuerdo Gubernativo No.391-2001 de fecha 24 de septiembre de </w:t>
      </w:r>
    </w:p>
    <w:p w14:paraId="1E6D6F30" w14:textId="77777777" w:rsidR="002B5F66" w:rsidRDefault="002B5F66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2001, el cual fue publicado en el Diario Oficial el 3 de octubre de 2001, en donde </w:t>
      </w:r>
    </w:p>
    <w:p w14:paraId="674F4061" w14:textId="77777777" w:rsidR="002B5F66" w:rsidRDefault="002B5F66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indica que el Estado en Calidad de propietario de la Finca inscrita en el Registro de </w:t>
      </w:r>
    </w:p>
    <w:p w14:paraId="6665AF10" w14:textId="77777777" w:rsidR="002B5F66" w:rsidRDefault="002B5F66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la Propiedad de la Zona Central, en dicho terreno se construirà un edificio que </w:t>
      </w:r>
    </w:p>
    <w:p w14:paraId="65F9F33E" w14:textId="77777777" w:rsidR="002B5F66" w:rsidRDefault="002B5F66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albergarà el Laboratorio de Metrologìa, segùn acta No.01-2002 de fecha 7 de Mayo </w:t>
      </w:r>
    </w:p>
    <w:p w14:paraId="40F58A15" w14:textId="77777777" w:rsidR="002B5F66" w:rsidRDefault="002B5F66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de 2002, en donde participaron funcionarios de la Direcciòn de de Bienes del Estado </w:t>
      </w:r>
    </w:p>
    <w:p w14:paraId="26BF2B6F" w14:textId="77777777" w:rsidR="002B5F66" w:rsidRDefault="002B5F66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y el señor Ministro de Economìa Licenciado Arturo Florencio Monetengro Castañeda.</w:t>
      </w:r>
    </w:p>
    <w:p w14:paraId="0EF21912" w14:textId="77777777" w:rsidR="002B5F66" w:rsidRDefault="002B5F66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9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Edificio central del Ministerio de Economia, ubicada en la 8av, 1043 zona 1, esta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Q13,987,136.8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Q13,987,136.89</w:t>
      </w:r>
    </w:p>
    <w:p w14:paraId="78B86F8C" w14:textId="77777777" w:rsidR="002B5F66" w:rsidRDefault="002B5F66">
      <w:pPr>
        <w:widowControl w:val="0"/>
        <w:tabs>
          <w:tab w:val="left" w:pos="917"/>
          <w:tab w:val="right" w:pos="929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propiedad esta adscrita  al Ministerio de Econiomia,  Finca 101294, Folio 134, Libro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</w:t>
      </w:r>
    </w:p>
    <w:p w14:paraId="569C4DE9" w14:textId="77777777" w:rsidR="002B5F66" w:rsidRDefault="002B5F66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2"/>
          <w:szCs w:val="12"/>
        </w:rPr>
        <w:t>00006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1290, según Acuerdo Gubernativo No. 57-2010 de fecha 10 de marzo del 2010.</w:t>
      </w:r>
    </w:p>
    <w:p w14:paraId="4565CDD1" w14:textId="77777777" w:rsidR="002B5F66" w:rsidRDefault="002B5F66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31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1 Edificio Anexo Inmueble  (terreno de 370.06 metros cuadrados), que  se encuentra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Q1,960,000.00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Q1,960,000.00</w:t>
      </w:r>
    </w:p>
    <w:p w14:paraId="6D95B386" w14:textId="77777777" w:rsidR="002B5F66" w:rsidRDefault="002B5F66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ubicado en la 6a. Calle 7-57, Zona 1, de esta ciudad, que consta de un edificio que </w:t>
      </w:r>
    </w:p>
    <w:p w14:paraId="23150B66" w14:textId="77777777" w:rsidR="002B5F66" w:rsidRDefault="002B5F66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2"/>
          <w:szCs w:val="12"/>
        </w:rPr>
        <w:t>00004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tiene 4 niveles, tres pisos de 370 metros cuadrados cada uno para un total de 1,110 </w:t>
      </w:r>
    </w:p>
    <w:p w14:paraId="79631B4C" w14:textId="77777777" w:rsidR="002B5F66" w:rsidRDefault="002B5F66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metros cuadrados de fundición de concreto y 1 nivel de 370 metros cuadrados de </w:t>
      </w:r>
    </w:p>
    <w:p w14:paraId="6A1B2B3E" w14:textId="77777777" w:rsidR="002B5F66" w:rsidRDefault="002B5F66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bodega con piso de madera y estructura metálica, con una paja de agua, se </w:t>
      </w:r>
    </w:p>
    <w:p w14:paraId="2F56D473" w14:textId="77777777" w:rsidR="002B5F66" w:rsidRDefault="002B5F66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encuentra inscrita según registro  No.10,864, folio 173 del libro 716 de Guatemala </w:t>
      </w:r>
    </w:p>
    <w:p w14:paraId="3120FAF9" w14:textId="77777777" w:rsidR="002B5F66" w:rsidRDefault="002B5F66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del Registro de la Propiedad de Inmueble de Guatemala, según Escritura de Compra </w:t>
      </w:r>
    </w:p>
    <w:p w14:paraId="5948E8F7" w14:textId="77777777" w:rsidR="002B5F66" w:rsidRDefault="002B5F66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Venta No.315 de fecha 24-07-1992.</w:t>
      </w:r>
    </w:p>
    <w:p w14:paraId="5D1E22A5" w14:textId="77777777" w:rsidR="002B5F66" w:rsidRDefault="002B5F66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Registro de Garantias Mobiliarias  ubicado en la 11 Ave. 3-14 Zona 1, Finca 134,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Q35,000.00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Q35,000.00</w:t>
      </w:r>
    </w:p>
    <w:p w14:paraId="682408C1" w14:textId="77777777" w:rsidR="002B5F66" w:rsidRDefault="002B5F66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Folio 200, Libro 25,  propiedad  ADSCRITA al Ministerio de Economia según Acuerdo</w:t>
      </w:r>
    </w:p>
    <w:p w14:paraId="4970B4C5" w14:textId="77777777" w:rsidR="002B5F66" w:rsidRDefault="002B5F66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2"/>
          <w:szCs w:val="12"/>
        </w:rPr>
        <w:t>00007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Gubernativo No. 526-2011 de fecha 30/10/2011 y las Instalaciones son utilizadas por </w:t>
      </w:r>
    </w:p>
    <w:p w14:paraId="03D3CF8C" w14:textId="77777777" w:rsidR="002B5F66" w:rsidRDefault="002B5F66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el Registro de Garantias  Mobiliarias y Registro de prestadores de servicios de </w:t>
      </w:r>
    </w:p>
    <w:p w14:paraId="6FCDE980" w14:textId="77777777" w:rsidR="002B5F66" w:rsidRDefault="002B5F66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lastRenderedPageBreak/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certificacion.</w:t>
      </w:r>
    </w:p>
    <w:p w14:paraId="4983C3D1" w14:textId="77777777" w:rsidR="002B5F66" w:rsidRDefault="002B5F66">
      <w:pPr>
        <w:widowControl w:val="0"/>
        <w:tabs>
          <w:tab w:val="left" w:pos="120"/>
        </w:tabs>
        <w:autoSpaceDE w:val="0"/>
        <w:autoSpaceDN w:val="0"/>
        <w:adjustRightInd w:val="0"/>
        <w:spacing w:before="1162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C:\FORMATOS\FIN-01.DOC</w:t>
      </w:r>
    </w:p>
    <w:p w14:paraId="5EFC0D8E" w14:textId="77777777" w:rsidR="002B5F66" w:rsidRDefault="002B5F6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25"/>
          <w:szCs w:val="25"/>
        </w:rPr>
      </w:pP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miércoles, 4 de marzo de 2026</w:t>
      </w:r>
    </w:p>
    <w:p w14:paraId="06A0D842" w14:textId="77777777" w:rsidR="002B5F66" w:rsidRDefault="002B5F66">
      <w:pPr>
        <w:widowControl w:val="0"/>
        <w:tabs>
          <w:tab w:val="left" w:pos="725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 xml:space="preserve">FORMULARIO INVENTARIOS - DCE/SIAD </w:t>
      </w:r>
    </w:p>
    <w:p w14:paraId="6394FD05" w14:textId="77777777" w:rsidR="002B5F66" w:rsidRDefault="002B5F66">
      <w:pPr>
        <w:widowControl w:val="0"/>
        <w:tabs>
          <w:tab w:val="left" w:pos="90"/>
          <w:tab w:val="right" w:pos="10491"/>
        </w:tabs>
        <w:autoSpaceDE w:val="0"/>
        <w:autoSpaceDN w:val="0"/>
        <w:adjustRightInd w:val="0"/>
        <w:spacing w:before="43" w:after="0" w:line="240" w:lineRule="auto"/>
        <w:rPr>
          <w:rFonts w:ascii="Times New Roman" w:hAnsi="Times New Roman"/>
          <w:b/>
          <w:bCs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MINISTERIO DE FINANZAS PUBLICAS 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12"/>
          <w:szCs w:val="12"/>
        </w:rPr>
        <w:t>Página 2 de 2</w:t>
      </w:r>
    </w:p>
    <w:p w14:paraId="65BB86A0" w14:textId="77777777" w:rsidR="002B5F66" w:rsidRDefault="002B5F66">
      <w:pPr>
        <w:widowControl w:val="0"/>
        <w:tabs>
          <w:tab w:val="left" w:pos="90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 xml:space="preserve">DIRECCION DE CONTABILIDAD DEL ESTADO  </w:t>
      </w:r>
    </w:p>
    <w:p w14:paraId="662891D9" w14:textId="77777777" w:rsidR="002B5F66" w:rsidRDefault="002B5F66">
      <w:pPr>
        <w:widowControl w:val="0"/>
        <w:tabs>
          <w:tab w:val="center" w:pos="5497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FIN-2  -  FORMULARIO DETALLE DE INVENTARIO POR CUENTA.</w:t>
      </w:r>
    </w:p>
    <w:p w14:paraId="3D7016FC" w14:textId="77777777" w:rsidR="002B5F66" w:rsidRDefault="002B5F66">
      <w:pPr>
        <w:widowControl w:val="0"/>
        <w:tabs>
          <w:tab w:val="left" w:pos="225"/>
          <w:tab w:val="left" w:pos="1814"/>
        </w:tabs>
        <w:autoSpaceDE w:val="0"/>
        <w:autoSpaceDN w:val="0"/>
        <w:adjustRightInd w:val="0"/>
        <w:spacing w:before="98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MINISTERIO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MINISTERIO DE ECONOMIA</w:t>
      </w:r>
    </w:p>
    <w:p w14:paraId="102EA3A2" w14:textId="77777777" w:rsidR="002B5F66" w:rsidRDefault="002B5F66">
      <w:pPr>
        <w:widowControl w:val="0"/>
        <w:tabs>
          <w:tab w:val="left" w:pos="225"/>
          <w:tab w:val="left" w:pos="1814"/>
          <w:tab w:val="left" w:pos="5952"/>
          <w:tab w:val="left" w:pos="708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DEPARTAMENTO: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 INVENTARIOS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MUNICIPIO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GUATEMALA   </w:t>
      </w:r>
    </w:p>
    <w:p w14:paraId="68482869" w14:textId="77777777" w:rsidR="002B5F66" w:rsidRDefault="002B5F66">
      <w:pPr>
        <w:widowControl w:val="0"/>
        <w:tabs>
          <w:tab w:val="left" w:pos="226"/>
          <w:tab w:val="left" w:pos="1814"/>
          <w:tab w:val="left" w:pos="5952"/>
          <w:tab w:val="left" w:pos="71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DEPENDENCIA: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DIRECCION ADMINISTRATIVA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TELEFONO: 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24120200</w:t>
      </w:r>
    </w:p>
    <w:p w14:paraId="33432494" w14:textId="77777777" w:rsidR="002B5F66" w:rsidRDefault="002B5F66">
      <w:pPr>
        <w:widowControl w:val="0"/>
        <w:tabs>
          <w:tab w:val="left" w:pos="226"/>
          <w:tab w:val="left" w:pos="1365"/>
        </w:tabs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DIRECCION: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8a. Avenida 10-43, zona 1</w:t>
      </w:r>
    </w:p>
    <w:p w14:paraId="31DF12D7" w14:textId="77777777" w:rsidR="002B5F66" w:rsidRDefault="002B5F66">
      <w:pPr>
        <w:widowControl w:val="0"/>
        <w:tabs>
          <w:tab w:val="left" w:pos="113"/>
          <w:tab w:val="left" w:pos="963"/>
          <w:tab w:val="left" w:pos="7313"/>
          <w:tab w:val="left" w:pos="8220"/>
          <w:tab w:val="left" w:pos="9411"/>
        </w:tabs>
        <w:autoSpaceDE w:val="0"/>
        <w:autoSpaceDN w:val="0"/>
        <w:adjustRightInd w:val="0"/>
        <w:spacing w:before="104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ITEM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DESCRIPCION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 xml:space="preserve">CANTIDAD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VALOR UNITARIO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VALOR TOTAL</w:t>
      </w:r>
    </w:p>
    <w:p w14:paraId="55E28A1C" w14:textId="77777777" w:rsidR="002B5F66" w:rsidRDefault="002B5F66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58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1 Inmueble ubicado en 7a. Calle  29-25, zona 3, Quetzaltenango, adcrito al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Q11,873,666.6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Q11,873,666.65</w:t>
      </w:r>
    </w:p>
    <w:p w14:paraId="6ED9435D" w14:textId="77777777" w:rsidR="002B5F66" w:rsidRDefault="002B5F66">
      <w:pPr>
        <w:widowControl w:val="0"/>
        <w:tabs>
          <w:tab w:val="left" w:pos="917"/>
          <w:tab w:val="right" w:pos="929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Ministerio de Economía  según Acuerdo gubernativo número doscientos dieciocho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</w:t>
      </w:r>
    </w:p>
    <w:p w14:paraId="1FFA35E8" w14:textId="77777777" w:rsidR="002B5F66" w:rsidRDefault="002B5F66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2"/>
          <w:szCs w:val="12"/>
        </w:rPr>
        <w:t>00002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guión dosmil (218-2000), de fecha doce mayo de dos mil (12/05/2000),  artículo </w:t>
      </w:r>
    </w:p>
    <w:p w14:paraId="5CF2C724" w14:textId="77777777" w:rsidR="002B5F66" w:rsidRDefault="002B5F66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dos(2), se adscribió la  finca urbana número dos mil trescientos setenta y nueve ( </w:t>
      </w:r>
    </w:p>
    <w:p w14:paraId="68CEA351" w14:textId="77777777" w:rsidR="002B5F66" w:rsidRDefault="002B5F66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2,379), folio  doscientos setenta y cuatro (274), del libro veintidos (22), de </w:t>
      </w:r>
    </w:p>
    <w:p w14:paraId="5A5C4233" w14:textId="77777777" w:rsidR="002B5F66" w:rsidRDefault="002B5F66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Quetzaltenango,  con una extensión de treinta dos mil cuatrocientos ocho metros </w:t>
      </w:r>
    </w:p>
    <w:p w14:paraId="20648E53" w14:textId="77777777" w:rsidR="002B5F66" w:rsidRDefault="002B5F66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cuadrados (32,408) y oche centisimas de metros (11),  Ubicada en 7a. Calle  29-25, </w:t>
      </w:r>
    </w:p>
    <w:p w14:paraId="4CB4B9ED" w14:textId="77777777" w:rsidR="002B5F66" w:rsidRDefault="002B5F66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zona 3, Quetzaltenango, se estima el valor de Q.11,873,666.65.</w:t>
      </w:r>
    </w:p>
    <w:p w14:paraId="4C4DA6A4" w14:textId="77777777" w:rsidR="002B5F66" w:rsidRDefault="002B5F66">
      <w:pPr>
        <w:widowControl w:val="0"/>
        <w:tabs>
          <w:tab w:val="left" w:pos="90"/>
          <w:tab w:val="left" w:pos="1644"/>
          <w:tab w:val="left" w:pos="4365"/>
          <w:tab w:val="right" w:pos="6070"/>
          <w:tab w:val="left" w:pos="6576"/>
          <w:tab w:val="right" w:pos="10488"/>
        </w:tabs>
        <w:autoSpaceDE w:val="0"/>
        <w:autoSpaceDN w:val="0"/>
        <w:adjustRightInd w:val="0"/>
        <w:spacing w:before="136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TOTAL CATEGORIA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Edificios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UNIDADES: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QUETZALES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Q28,686,003.54</w:t>
      </w:r>
    </w:p>
    <w:p w14:paraId="59FED0D8" w14:textId="77777777" w:rsidR="002B5F66" w:rsidRDefault="002B5F66">
      <w:pPr>
        <w:widowControl w:val="0"/>
        <w:tabs>
          <w:tab w:val="left" w:pos="285"/>
          <w:tab w:val="left" w:pos="2040"/>
          <w:tab w:val="left" w:pos="3174"/>
          <w:tab w:val="left" w:pos="6576"/>
          <w:tab w:val="right" w:pos="10488"/>
        </w:tabs>
        <w:autoSpaceDE w:val="0"/>
        <w:autoSpaceDN w:val="0"/>
        <w:adjustRightInd w:val="0"/>
        <w:spacing w:before="177"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TOTAL DEL  CODIGO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1233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TIERRAS Y TERRENOS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EN QUETZALES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Q28,686,003.54</w:t>
      </w:r>
    </w:p>
    <w:p w14:paraId="1F9EE48F" w14:textId="77777777" w:rsidR="002B5F66" w:rsidRDefault="002B5F66">
      <w:pPr>
        <w:widowControl w:val="0"/>
        <w:tabs>
          <w:tab w:val="right" w:pos="10488"/>
        </w:tabs>
        <w:autoSpaceDE w:val="0"/>
        <w:autoSpaceDN w:val="0"/>
        <w:adjustRightInd w:val="0"/>
        <w:spacing w:before="107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Q48,486,003.54</w:t>
      </w:r>
    </w:p>
    <w:p w14:paraId="2DB2FF9E" w14:textId="77777777" w:rsidR="002B5F66" w:rsidRDefault="002B5F66">
      <w:pPr>
        <w:widowControl w:val="0"/>
        <w:tabs>
          <w:tab w:val="left" w:pos="113"/>
          <w:tab w:val="left" w:pos="4185"/>
        </w:tabs>
        <w:autoSpaceDE w:val="0"/>
        <w:autoSpaceDN w:val="0"/>
        <w:adjustRightInd w:val="0"/>
        <w:spacing w:before="59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Asciende el presente RESUMEN DE INVENTARIO 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CUARENTA Y OCHO MILLONES CUATRO CIENTOS OCHENTA Y </w:t>
      </w:r>
    </w:p>
    <w:p w14:paraId="470516AE" w14:textId="77777777" w:rsidR="002B5F66" w:rsidRDefault="002B5F66">
      <w:pPr>
        <w:widowControl w:val="0"/>
        <w:tabs>
          <w:tab w:val="left" w:pos="41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SEIS MIL, TRES QUETZALES CON 54/100  </w:t>
      </w:r>
    </w:p>
    <w:p w14:paraId="2943F996" w14:textId="77777777" w:rsidR="002B5F66" w:rsidRDefault="002B5F66">
      <w:pPr>
        <w:widowControl w:val="0"/>
        <w:tabs>
          <w:tab w:val="left" w:pos="226"/>
          <w:tab w:val="left" w:pos="1304"/>
          <w:tab w:val="left" w:pos="5386"/>
        </w:tabs>
        <w:autoSpaceDE w:val="0"/>
        <w:autoSpaceDN w:val="0"/>
        <w:adjustRightInd w:val="0"/>
        <w:spacing w:before="795"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ELABORO: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Vo. Bo.</w:t>
      </w:r>
    </w:p>
    <w:p w14:paraId="2FCACA4E" w14:textId="77777777" w:rsidR="002B5F66" w:rsidRDefault="002B5F66">
      <w:pPr>
        <w:widowControl w:val="0"/>
        <w:tabs>
          <w:tab w:val="left" w:pos="286"/>
          <w:tab w:val="center" w:pos="8505"/>
        </w:tabs>
        <w:autoSpaceDE w:val="0"/>
        <w:autoSpaceDN w:val="0"/>
        <w:adjustRightInd w:val="0"/>
        <w:spacing w:before="501" w:after="0" w:line="240" w:lineRule="auto"/>
        <w:rPr>
          <w:rFonts w:ascii="Arial" w:hAnsi="Arial" w:cs="Arial"/>
          <w:color w:val="000000"/>
          <w:kern w:val="0"/>
          <w:sz w:val="15"/>
          <w:szCs w:val="1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MFP/SIAD-DCE/FIN-01/28-02-2026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0"/>
          <w:szCs w:val="10"/>
        </w:rPr>
        <w:t>Contador ó Encargado de Inventario</w:t>
      </w:r>
    </w:p>
    <w:p w14:paraId="11BFF1DF" w14:textId="77777777" w:rsidR="002B5F66" w:rsidRDefault="002B5F66">
      <w:pPr>
        <w:widowControl w:val="0"/>
        <w:tabs>
          <w:tab w:val="left" w:pos="120"/>
        </w:tabs>
        <w:autoSpaceDE w:val="0"/>
        <w:autoSpaceDN w:val="0"/>
        <w:adjustRightInd w:val="0"/>
        <w:spacing w:before="5754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C:\FORMATOS\FIN-01.DOC</w:t>
      </w:r>
    </w:p>
    <w:p w14:paraId="0BAEC232" w14:textId="77777777" w:rsidR="002B5F66" w:rsidRDefault="002B5F6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25"/>
          <w:szCs w:val="25"/>
        </w:rPr>
      </w:pP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miércoles, 4 de marzo de 2026</w:t>
      </w:r>
    </w:p>
    <w:sectPr w:rsidR="002B5F66">
      <w:pgSz w:w="12240" w:h="15840" w:code="1"/>
      <w:pgMar w:top="963" w:right="360" w:bottom="10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62"/>
    <w:rsid w:val="002B5F66"/>
    <w:rsid w:val="00822EED"/>
    <w:rsid w:val="009F42F7"/>
    <w:rsid w:val="00AE0B29"/>
    <w:rsid w:val="00B70862"/>
    <w:rsid w:val="00C0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  <w14:docId w14:val="2F6C838E"/>
  <w14:defaultImageDpi w14:val="0"/>
  <w15:docId w15:val="{02F51397-89D0-430D-AF2C-14C3F7F9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s-GT" w:eastAsia="es-G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816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Osbely Soto Castro</dc:creator>
  <cp:keywords/>
  <dc:description/>
  <cp:lastModifiedBy>Ligia María Castellanos Valle</cp:lastModifiedBy>
  <cp:revision>2</cp:revision>
  <cp:lastPrinted>2026-06-11T17:19:00Z</cp:lastPrinted>
  <dcterms:created xsi:type="dcterms:W3CDTF">2026-06-30T16:57:00Z</dcterms:created>
  <dcterms:modified xsi:type="dcterms:W3CDTF">2026-06-30T16:57:00Z</dcterms:modified>
</cp:coreProperties>
</file>