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0"/>
      </w:tblGrid>
      <w:tr w:rsidR="00395487" w:rsidRPr="009F42F7" w14:paraId="522CD261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FBBA" w14:textId="77777777" w:rsidR="00395487" w:rsidRPr="009F42F7" w:rsidRDefault="00395487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ENTIDAD:     MINISTERIO DE ECONOMÍA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, UNIDAD EJECUTORA 101</w:t>
            </w:r>
          </w:p>
        </w:tc>
      </w:tr>
      <w:tr w:rsidR="00395487" w:rsidRPr="009F42F7" w14:paraId="5125F076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BBD7" w14:textId="77777777" w:rsidR="00395487" w:rsidRPr="009F42F7" w:rsidRDefault="00395487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DIRECCIÓN:  8a. AVENIDA 10-43 ZONA 1</w:t>
            </w:r>
          </w:p>
        </w:tc>
      </w:tr>
      <w:tr w:rsidR="00395487" w:rsidRPr="009F42F7" w14:paraId="4568F4F0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B20A" w14:textId="77777777" w:rsidR="00395487" w:rsidRPr="009F42F7" w:rsidRDefault="00395487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HORARIO DE ATENCIÓN:  8:00 A 16:00 HORAS</w:t>
            </w:r>
          </w:p>
        </w:tc>
      </w:tr>
      <w:tr w:rsidR="00395487" w:rsidRPr="009F42F7" w14:paraId="3FC35D17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63B7" w14:textId="77777777" w:rsidR="00395487" w:rsidRPr="009F42F7" w:rsidRDefault="00395487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TELÉFONO:   2412-0200</w:t>
            </w:r>
          </w:p>
        </w:tc>
      </w:tr>
      <w:tr w:rsidR="00395487" w:rsidRPr="009F42F7" w14:paraId="09329DE7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0DA0" w14:textId="77777777" w:rsidR="00395487" w:rsidRPr="009F42F7" w:rsidRDefault="00395487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DIRECTORA:  LICENCIADA AMPARO ALEJANDRA GALINDO EGUIZÁBAL</w:t>
            </w:r>
          </w:p>
        </w:tc>
      </w:tr>
      <w:tr w:rsidR="00395487" w:rsidRPr="009F42F7" w14:paraId="3A0A1119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542C" w14:textId="77777777" w:rsidR="00395487" w:rsidRPr="009F42F7" w:rsidRDefault="00395487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ENCARGAD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A</w:t>
            </w: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DE ACTUALIZACIÓN:   LICENCIAD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A </w:t>
            </w: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ALEJANDRA JUÁREZ RENDÓN</w:t>
            </w:r>
          </w:p>
        </w:tc>
      </w:tr>
      <w:tr w:rsidR="00395487" w:rsidRPr="009F42F7" w14:paraId="15B1C69E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C253" w14:textId="77777777" w:rsidR="00395487" w:rsidRPr="009F42F7" w:rsidRDefault="00395487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FECHA DE ACTUALIZACIÓN:   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MAYO</w:t>
            </w: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DE 2026</w:t>
            </w:r>
          </w:p>
        </w:tc>
      </w:tr>
      <w:tr w:rsidR="00395487" w:rsidRPr="009F42F7" w14:paraId="603C6F7A" w14:textId="77777777" w:rsidTr="00972A1A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546B" w14:textId="77777777" w:rsidR="00395487" w:rsidRPr="009F42F7" w:rsidRDefault="00395487" w:rsidP="00972A1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CORRESPONDE AL MES DE:   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ABRIL</w:t>
            </w: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DE 2026 </w:t>
            </w:r>
          </w:p>
        </w:tc>
      </w:tr>
    </w:tbl>
    <w:p w14:paraId="098D76A9" w14:textId="77777777" w:rsidR="00395487" w:rsidRDefault="00395487">
      <w:pPr>
        <w:widowControl w:val="0"/>
        <w:tabs>
          <w:tab w:val="left" w:pos="7256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kern w:val="0"/>
        </w:rPr>
      </w:pPr>
    </w:p>
    <w:p w14:paraId="130DF4FC" w14:textId="77777777" w:rsidR="00FF5C69" w:rsidRDefault="00FF5C69">
      <w:pPr>
        <w:widowControl w:val="0"/>
        <w:tabs>
          <w:tab w:val="left" w:pos="7256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FORMULARIO INVENTARIOS - DCE/SIAD </w:t>
      </w:r>
    </w:p>
    <w:p w14:paraId="197C14E2" w14:textId="77777777" w:rsidR="00FF5C69" w:rsidRDefault="00FF5C69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FINANZAS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 xml:space="preserve">PUBLICAS  </w:t>
      </w:r>
      <w:r>
        <w:rPr>
          <w:rFonts w:ascii="Arial" w:hAnsi="Arial" w:cs="Arial"/>
          <w:kern w:val="0"/>
        </w:rPr>
        <w:tab/>
      </w:r>
      <w:proofErr w:type="gramEnd"/>
      <w:r>
        <w:rPr>
          <w:rFonts w:ascii="Times New Roman" w:hAnsi="Times New Roman"/>
          <w:b/>
          <w:bCs/>
          <w:color w:val="000000"/>
          <w:kern w:val="0"/>
          <w:sz w:val="12"/>
          <w:szCs w:val="12"/>
        </w:rPr>
        <w:t>Página 1 de 2</w:t>
      </w:r>
    </w:p>
    <w:p w14:paraId="4839D175" w14:textId="77777777" w:rsidR="00FF5C69" w:rsidRDefault="00FF5C69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DIRECCION DE CONTABILIDAD DEL ESTADO  </w:t>
      </w:r>
    </w:p>
    <w:p w14:paraId="6D25478C" w14:textId="77777777" w:rsidR="00FF5C69" w:rsidRDefault="00FF5C69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FIN-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2  -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FORMULARIO DETALLE DE INVENTARIO POR CUENTA.</w:t>
      </w:r>
    </w:p>
    <w:p w14:paraId="4A36C217" w14:textId="77777777" w:rsidR="00FF5C69" w:rsidRDefault="00FF5C69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MINISTERIO :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DE ECONOMIA</w:t>
      </w:r>
    </w:p>
    <w:p w14:paraId="31C0CC7D" w14:textId="77777777" w:rsidR="00FF5C69" w:rsidRDefault="00FF5C69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DEPARTAMENTO: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 INVENTARIOS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MUNICIPIO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   </w:t>
      </w:r>
    </w:p>
    <w:p w14:paraId="4C71B2F9" w14:textId="77777777" w:rsidR="00FF5C69" w:rsidRDefault="00FF5C69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DEPENDENCIA: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 ADMINISTRATIVA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TELEFONO: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24120200</w:t>
      </w:r>
    </w:p>
    <w:p w14:paraId="40EBD2F3" w14:textId="77777777" w:rsidR="00FF5C69" w:rsidRDefault="00FF5C69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8a. Avenida 10-43, zona 1</w:t>
      </w:r>
    </w:p>
    <w:p w14:paraId="32087B9C" w14:textId="77777777" w:rsidR="00FF5C69" w:rsidRDefault="00FF5C69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ITEM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DESCRIPCION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CANTIDAD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UNITARIO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TOTAL</w:t>
      </w:r>
    </w:p>
    <w:p w14:paraId="0A7AE684" w14:textId="77777777" w:rsidR="00FF5C69" w:rsidRPr="00395487" w:rsidRDefault="00FF5C69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>
        <w:rPr>
          <w:rFonts w:ascii="Arial" w:hAnsi="Arial" w:cs="Arial"/>
          <w:kern w:val="0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C U E N T A   C O N T A  B L E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2"/>
          <w:szCs w:val="12"/>
          <w:lang w:val="pt-PT"/>
        </w:rPr>
        <w:t>Fecha de Inventario</w:t>
      </w:r>
    </w:p>
    <w:p w14:paraId="27EA1D70" w14:textId="77777777" w:rsidR="00FF5C69" w:rsidRPr="00395487" w:rsidRDefault="00FF5C69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CODIGO: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D E S C R I P C I O N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2"/>
          <w:szCs w:val="12"/>
          <w:lang w:val="pt-PT"/>
        </w:rPr>
        <w:t>DIA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2"/>
          <w:szCs w:val="12"/>
          <w:lang w:val="pt-PT"/>
        </w:rPr>
        <w:t>MES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2"/>
          <w:szCs w:val="12"/>
          <w:lang w:val="pt-PT"/>
        </w:rPr>
        <w:t>AÑO</w:t>
      </w:r>
    </w:p>
    <w:p w14:paraId="5B78101A" w14:textId="77777777" w:rsidR="00FF5C69" w:rsidRPr="00395487" w:rsidRDefault="00FF5C69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1231.01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EDIFICIOS E INSTALACIONES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30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Abril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2026</w:t>
      </w:r>
    </w:p>
    <w:p w14:paraId="280E9B0D" w14:textId="77777777" w:rsidR="00FF5C69" w:rsidRPr="00395487" w:rsidRDefault="00FF5C69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Edificios</w:t>
      </w:r>
    </w:p>
    <w:p w14:paraId="535F00E3" w14:textId="77777777" w:rsidR="00FF5C69" w:rsidRPr="00395487" w:rsidRDefault="00FF5C69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1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1 Registro Mercantil, Edificio de cuatro niveles, ubicado en la 7a. Avenida 7-61, Zona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1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Q19,800,000.0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Q19,800,000.00</w:t>
      </w:r>
    </w:p>
    <w:p w14:paraId="7EB1E305" w14:textId="77777777" w:rsidR="00FF5C69" w:rsidRDefault="00FF5C69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 xml:space="preserve"> 4, Registrado con No. 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 Fincas 9940, 9941 y 4990 Folio: 125, 126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y  de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los Libros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</w:p>
    <w:p w14:paraId="095F3FDD" w14:textId="77777777" w:rsidR="00FF5C69" w:rsidRDefault="00FF5C69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460 y 686 de Guatemala, según factura No. 10473 de Bamer, S.A. Ing. 1023/435498-</w:t>
      </w:r>
    </w:p>
    <w:p w14:paraId="2621BD4E" w14:textId="77777777" w:rsidR="00FF5C69" w:rsidRDefault="00FF5C69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37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CATEGORIA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UNIDADES: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77681FC4" w14:textId="77777777" w:rsidR="00FF5C69" w:rsidRDefault="00FF5C69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DEL  CODIGO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1231.01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 E INSTALACIONES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 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70979883" w14:textId="77777777" w:rsidR="00FF5C69" w:rsidRPr="00395487" w:rsidRDefault="00FF5C69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>
        <w:rPr>
          <w:rFonts w:ascii="Arial" w:hAnsi="Arial" w:cs="Arial"/>
          <w:kern w:val="0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C U E N T A   C O N T A  B L E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2"/>
          <w:szCs w:val="12"/>
          <w:lang w:val="pt-PT"/>
        </w:rPr>
        <w:t>Fecha de Inventario</w:t>
      </w:r>
    </w:p>
    <w:p w14:paraId="02C2D29A" w14:textId="77777777" w:rsidR="00FF5C69" w:rsidRPr="00395487" w:rsidRDefault="00FF5C69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CODIGO: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6"/>
          <w:szCs w:val="16"/>
          <w:lang w:val="pt-PT"/>
        </w:rPr>
        <w:t>D E S C R I P C I O N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2"/>
          <w:szCs w:val="12"/>
          <w:lang w:val="pt-PT"/>
        </w:rPr>
        <w:t>DIA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2"/>
          <w:szCs w:val="12"/>
          <w:lang w:val="pt-PT"/>
        </w:rPr>
        <w:t>MES</w:t>
      </w:r>
      <w:r w:rsidRPr="00395487">
        <w:rPr>
          <w:rFonts w:ascii="Arial" w:hAnsi="Arial" w:cs="Arial"/>
          <w:kern w:val="0"/>
          <w:lang w:val="pt-PT"/>
        </w:rPr>
        <w:tab/>
      </w:r>
      <w:r w:rsidRPr="00395487">
        <w:rPr>
          <w:rFonts w:ascii="Arial" w:hAnsi="Arial" w:cs="Arial"/>
          <w:color w:val="000000"/>
          <w:kern w:val="0"/>
          <w:sz w:val="12"/>
          <w:szCs w:val="12"/>
          <w:lang w:val="pt-PT"/>
        </w:rPr>
        <w:t>AÑO</w:t>
      </w:r>
    </w:p>
    <w:p w14:paraId="07161EE9" w14:textId="77777777" w:rsidR="00FF5C69" w:rsidRDefault="00FF5C69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395487">
        <w:rPr>
          <w:rFonts w:ascii="Arial" w:hAnsi="Arial" w:cs="Arial"/>
          <w:kern w:val="0"/>
          <w:lang w:val="pt-PT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TIERRAS Y TERRENOS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Abril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2026</w:t>
      </w:r>
    </w:p>
    <w:p w14:paraId="76AC96A0" w14:textId="77777777" w:rsidR="00FF5C69" w:rsidRDefault="00FF5C69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</w:p>
    <w:p w14:paraId="561B81FC" w14:textId="77777777" w:rsidR="00FF5C69" w:rsidRDefault="00FF5C69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Fracciòn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Terreno con un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àrea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6,987.39 metros cuadrados, ubicada en la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Q830,200.00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Q830,200.00</w:t>
      </w:r>
      <w:proofErr w:type="spellEnd"/>
    </w:p>
    <w:p w14:paraId="785673A4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Calzada Atanasio Tzul, Zona 12 de esta ciudad Capital, Adscrita al MINISTERIO DE </w:t>
      </w:r>
    </w:p>
    <w:p w14:paraId="279F4547" w14:textId="77777777" w:rsidR="00FF5C69" w:rsidRDefault="00FF5C69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ECONOMIA, la cual se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desmembro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la finca 28,723, folio 43, Libro 258 de </w:t>
      </w:r>
    </w:p>
    <w:p w14:paraId="24318172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Guatemala,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segùn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Acuerdo Gubernativo No.391-2001 de fecha 24 de septiembre de </w:t>
      </w:r>
    </w:p>
    <w:p w14:paraId="1A3FC54A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2001, el cual fue publicado en el Diario Oficial el 3 de octubre de 2001, en donde </w:t>
      </w:r>
    </w:p>
    <w:p w14:paraId="1B805751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indica que el Estado en Calidad de propietario de la Finca inscrita en el Registro de </w:t>
      </w:r>
    </w:p>
    <w:p w14:paraId="25A27114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la Propiedad de la Zona Central, en dicho terreno se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construirà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un edificio que </w:t>
      </w:r>
    </w:p>
    <w:p w14:paraId="63D8DE03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albergarà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el Laboratorio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Metrologìa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segùn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acta No.01-2002 de fecha 7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Mayo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11C9F973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 2002, en donde participaron funcionarios de la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Direcciòn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de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Bienes del Estado </w:t>
      </w:r>
    </w:p>
    <w:p w14:paraId="0C737AE3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y el señor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Ministro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Economìa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Licenciado Arturo Florencio Monetengro Castañeda.</w:t>
      </w:r>
    </w:p>
    <w:p w14:paraId="453DFC3B" w14:textId="77777777" w:rsidR="00FF5C69" w:rsidRDefault="00FF5C69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Edificio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central del Ministerio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Economia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, ubicada en la 8av, 1043 zona 1, esta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Q13,987,136.8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Q13,987,136.89</w:t>
      </w:r>
    </w:p>
    <w:p w14:paraId="76022BE3" w14:textId="77777777" w:rsidR="00FF5C69" w:rsidRDefault="00FF5C69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propiedad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esta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adscrita  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Ministerio de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Econiomia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,  Finca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101294, Folio 134, Libro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</w:t>
      </w:r>
    </w:p>
    <w:p w14:paraId="4C5A961B" w14:textId="77777777" w:rsidR="00FF5C69" w:rsidRDefault="00FF5C69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1290, según Acuerdo Gubernativo No. 57-2010 de fecha 10 de marzo del 2010.</w:t>
      </w:r>
    </w:p>
    <w:p w14:paraId="4A3D605A" w14:textId="77777777" w:rsidR="00FF5C69" w:rsidRDefault="00FF5C69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31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Edificio Anexo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Inmueble  (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terreno de 370.06 metros cuadrados),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que  se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encuentra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Q1,960,000.00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Q1,960,000.00</w:t>
      </w:r>
      <w:proofErr w:type="spellEnd"/>
    </w:p>
    <w:p w14:paraId="2FA62EAB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ubicado en la 6a. Calle 7-57, Zona 1, de esta ciudad, que consta de un edificio que </w:t>
      </w:r>
    </w:p>
    <w:p w14:paraId="15592506" w14:textId="77777777" w:rsidR="00FF5C69" w:rsidRDefault="00FF5C69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tiene 4 niveles, tres pisos de 370 metros cuadrados cada uno para un total de 1,110 </w:t>
      </w:r>
    </w:p>
    <w:p w14:paraId="17EE14EC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metros cuadrados de fundición de concreto y 1 nivel de 370 metros cuadrados de </w:t>
      </w:r>
    </w:p>
    <w:p w14:paraId="23A56EFD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bodega con piso de madera y estructura metálica, con una paja de agua, se </w:t>
      </w:r>
    </w:p>
    <w:p w14:paraId="1C9F9DCE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encuentra inscrita según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registro  No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.10,864, folio 173 del libro 716 de Guatemala </w:t>
      </w:r>
    </w:p>
    <w:p w14:paraId="32759CA9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del Registro de la Propiedad de Inmueble de Guatemala, según Escritura de Compra </w:t>
      </w:r>
    </w:p>
    <w:p w14:paraId="6507DB68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Venta No.315 de fecha 24-07-1992.</w:t>
      </w:r>
    </w:p>
    <w:p w14:paraId="797900B7" w14:textId="77777777" w:rsidR="00FF5C69" w:rsidRDefault="00FF5C69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Registro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Garantias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Mobiliarias  ubicado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en la 11 Ave. 3-14 Zona 1, Finca 134,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Q35,000.00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Q35,000.00</w:t>
      </w:r>
      <w:proofErr w:type="spellEnd"/>
    </w:p>
    <w:p w14:paraId="321D67D0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Folio 200, Libro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25,  propiedad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ADSCRITA al Ministerio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Economia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según Acuerdo</w:t>
      </w:r>
    </w:p>
    <w:p w14:paraId="2D246FCE" w14:textId="77777777" w:rsidR="00FF5C69" w:rsidRDefault="00FF5C69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Gubernativo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No. 526-2011 de fecha 30/10/2011 y las Instalaciones son utilizadas por </w:t>
      </w:r>
    </w:p>
    <w:p w14:paraId="69E1F21F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el Registro de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Garantias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Mobiliarias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y Registro de prestadores de servicios de </w:t>
      </w:r>
    </w:p>
    <w:p w14:paraId="1C12899F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lastRenderedPageBreak/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certificacion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.</w:t>
      </w:r>
    </w:p>
    <w:p w14:paraId="0E3663FE" w14:textId="77777777" w:rsidR="00FF5C69" w:rsidRDefault="00FF5C69">
      <w:pPr>
        <w:widowControl w:val="0"/>
        <w:tabs>
          <w:tab w:val="left" w:pos="120"/>
        </w:tabs>
        <w:autoSpaceDE w:val="0"/>
        <w:autoSpaceDN w:val="0"/>
        <w:adjustRightInd w:val="0"/>
        <w:spacing w:before="1162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C:\FORMATOS\FIN-01.DOC</w:t>
      </w:r>
    </w:p>
    <w:p w14:paraId="57A6C8D6" w14:textId="77777777" w:rsidR="00FF5C69" w:rsidRDefault="00FF5C6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martes, 5 de mayo de 2026</w:t>
      </w:r>
    </w:p>
    <w:p w14:paraId="3473911C" w14:textId="77777777" w:rsidR="00FF5C69" w:rsidRDefault="00FF5C69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FORMULARIO INVENTARIOS - DCE/SIAD </w:t>
      </w:r>
    </w:p>
    <w:p w14:paraId="5092B111" w14:textId="77777777" w:rsidR="00FF5C69" w:rsidRDefault="00FF5C69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FINANZAS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 xml:space="preserve">PUBLICAS  </w:t>
      </w:r>
      <w:r>
        <w:rPr>
          <w:rFonts w:ascii="Arial" w:hAnsi="Arial" w:cs="Arial"/>
          <w:kern w:val="0"/>
        </w:rPr>
        <w:tab/>
      </w:r>
      <w:proofErr w:type="gramEnd"/>
      <w:r>
        <w:rPr>
          <w:rFonts w:ascii="Times New Roman" w:hAnsi="Times New Roman"/>
          <w:b/>
          <w:bCs/>
          <w:color w:val="000000"/>
          <w:kern w:val="0"/>
          <w:sz w:val="12"/>
          <w:szCs w:val="12"/>
        </w:rPr>
        <w:t>Página 2 de 2</w:t>
      </w:r>
    </w:p>
    <w:p w14:paraId="269FC779" w14:textId="77777777" w:rsidR="00FF5C69" w:rsidRDefault="00FF5C69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DIRECCION DE CONTABILIDAD DEL ESTADO  </w:t>
      </w:r>
    </w:p>
    <w:p w14:paraId="5AB42ED1" w14:textId="77777777" w:rsidR="00FF5C69" w:rsidRDefault="00FF5C69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FIN-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2  -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FORMULARIO DETALLE DE INVENTARIO POR CUENTA.</w:t>
      </w:r>
    </w:p>
    <w:p w14:paraId="4D74FB2A" w14:textId="77777777" w:rsidR="00FF5C69" w:rsidRDefault="00FF5C69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MINISTERIO :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DE ECONOMIA</w:t>
      </w:r>
    </w:p>
    <w:p w14:paraId="1BD46209" w14:textId="77777777" w:rsidR="00FF5C69" w:rsidRDefault="00FF5C69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DEPARTAMENTO: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 INVENTARIOS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MUNICIPIO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   </w:t>
      </w:r>
    </w:p>
    <w:p w14:paraId="3DC1BCB3" w14:textId="77777777" w:rsidR="00FF5C69" w:rsidRDefault="00FF5C69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DEPENDENCIA: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 ADMINISTRATIVA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TELEFONO: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24120200</w:t>
      </w:r>
    </w:p>
    <w:p w14:paraId="4C70F92A" w14:textId="77777777" w:rsidR="00FF5C69" w:rsidRDefault="00FF5C69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8a. Avenida 10-43, zona 1</w:t>
      </w:r>
    </w:p>
    <w:p w14:paraId="2513ADCE" w14:textId="77777777" w:rsidR="00FF5C69" w:rsidRDefault="00FF5C69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ITEM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DESCRIPCION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CANTIDAD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UNITARIO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TOTAL</w:t>
      </w:r>
    </w:p>
    <w:p w14:paraId="7EFF80BD" w14:textId="77777777" w:rsidR="00FF5C69" w:rsidRDefault="00FF5C69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Inmueble ubicado en 7a.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Calle  29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-25, zona 3, Quetzaltenango,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adcrito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Q11,873,666.6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Q11,873,666.65</w:t>
      </w:r>
    </w:p>
    <w:p w14:paraId="2AFAC8C0" w14:textId="77777777" w:rsidR="00FF5C69" w:rsidRDefault="00FF5C69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Economía  según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Acuerdo gubernativo número doscientos dieciocho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</w:p>
    <w:p w14:paraId="71F42B6A" w14:textId="77777777" w:rsidR="00FF5C69" w:rsidRDefault="00FF5C69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00002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guión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dosmil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(218-2000), de fecha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doce mayo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dos mil (12/05/2000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),  artículo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3F326E27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dos(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2), se adscribió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la  finca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urbana número dos mil trescientos setenta y nueve ( </w:t>
      </w:r>
    </w:p>
    <w:p w14:paraId="0CB8B6B2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2,379),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folio  doscientos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setenta y cuatro (274), del libro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veintidos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(22), de </w:t>
      </w:r>
    </w:p>
    <w:p w14:paraId="25458D0D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Quetzaltenango,  con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una extensión de treinta dos mil cuatrocientos ocho metros </w:t>
      </w:r>
    </w:p>
    <w:p w14:paraId="78410303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cuadrados (32,408) y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oche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centisimas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metros (11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),  Ubicada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en 7a.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Calle  29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-25, </w:t>
      </w:r>
    </w:p>
    <w:p w14:paraId="711D7B61" w14:textId="77777777" w:rsidR="00FF5C69" w:rsidRDefault="00FF5C69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zona 3, Quetzaltenango, se estima el valor de Q.11,873,666.65.</w:t>
      </w:r>
    </w:p>
    <w:p w14:paraId="13132AA8" w14:textId="77777777" w:rsidR="00FF5C69" w:rsidRDefault="00FF5C69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13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CATEGORIA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UNIDADES: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Q28,686,003.54</w:t>
      </w:r>
    </w:p>
    <w:p w14:paraId="61583098" w14:textId="77777777" w:rsidR="00FF5C69" w:rsidRDefault="00FF5C69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DEL  CODIGO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TIERRAS Y TERRENOS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 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Q28,686,003.54</w:t>
      </w:r>
    </w:p>
    <w:p w14:paraId="0F4D0E97" w14:textId="77777777" w:rsidR="00FF5C69" w:rsidRDefault="00FF5C69">
      <w:pPr>
        <w:widowControl w:val="0"/>
        <w:tabs>
          <w:tab w:val="right" w:pos="10488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Q48,486,003.54</w:t>
      </w:r>
    </w:p>
    <w:p w14:paraId="1A356264" w14:textId="77777777" w:rsidR="00FF5C69" w:rsidRDefault="00FF5C69">
      <w:pPr>
        <w:widowControl w:val="0"/>
        <w:tabs>
          <w:tab w:val="left" w:pos="113"/>
          <w:tab w:val="left" w:pos="4185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Asciende el presente RESUMEN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 xml:space="preserve">INVENTARIO  </w:t>
      </w:r>
      <w:r>
        <w:rPr>
          <w:rFonts w:ascii="Arial" w:hAnsi="Arial" w:cs="Arial"/>
          <w:kern w:val="0"/>
        </w:rPr>
        <w:tab/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CUARENTA Y OCHO MILLONES CUATRO CIENTOS OCHENTA Y </w:t>
      </w:r>
    </w:p>
    <w:p w14:paraId="0D0C5E43" w14:textId="77777777" w:rsidR="00FF5C69" w:rsidRDefault="00FF5C69">
      <w:pPr>
        <w:widowControl w:val="0"/>
        <w:tabs>
          <w:tab w:val="left" w:pos="4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SEIS MIL, TRES QUETZALES CON 54/100  </w:t>
      </w:r>
    </w:p>
    <w:p w14:paraId="2E88F234" w14:textId="77777777" w:rsidR="00FF5C69" w:rsidRDefault="00FF5C69">
      <w:pPr>
        <w:widowControl w:val="0"/>
        <w:tabs>
          <w:tab w:val="left" w:pos="226"/>
          <w:tab w:val="left" w:pos="1304"/>
          <w:tab w:val="left" w:pos="5386"/>
        </w:tabs>
        <w:autoSpaceDE w:val="0"/>
        <w:autoSpaceDN w:val="0"/>
        <w:adjustRightInd w:val="0"/>
        <w:spacing w:before="795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ELABORO: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Vo. Bo.</w:t>
      </w:r>
    </w:p>
    <w:p w14:paraId="56C081C4" w14:textId="77777777" w:rsidR="00FF5C69" w:rsidRDefault="00FF5C69">
      <w:pPr>
        <w:widowControl w:val="0"/>
        <w:tabs>
          <w:tab w:val="left" w:pos="286"/>
          <w:tab w:val="center" w:pos="8505"/>
        </w:tabs>
        <w:autoSpaceDE w:val="0"/>
        <w:autoSpaceDN w:val="0"/>
        <w:adjustRightInd w:val="0"/>
        <w:spacing w:before="501" w:after="0" w:line="240" w:lineRule="auto"/>
        <w:rPr>
          <w:rFonts w:ascii="Arial" w:hAnsi="Arial" w:cs="Arial"/>
          <w:color w:val="000000"/>
          <w:kern w:val="0"/>
          <w:sz w:val="15"/>
          <w:szCs w:val="1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MFP/SIAD-DCE/FIN-01/30-04-2026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0"/>
          <w:szCs w:val="10"/>
        </w:rPr>
        <w:t xml:space="preserve">Contador </w:t>
      </w:r>
      <w:proofErr w:type="spellStart"/>
      <w:r>
        <w:rPr>
          <w:rFonts w:ascii="Arial" w:hAnsi="Arial" w:cs="Arial"/>
          <w:color w:val="000000"/>
          <w:kern w:val="0"/>
          <w:sz w:val="10"/>
          <w:szCs w:val="10"/>
        </w:rPr>
        <w:t>ó</w:t>
      </w:r>
      <w:proofErr w:type="spellEnd"/>
      <w:r>
        <w:rPr>
          <w:rFonts w:ascii="Arial" w:hAnsi="Arial" w:cs="Arial"/>
          <w:color w:val="000000"/>
          <w:kern w:val="0"/>
          <w:sz w:val="10"/>
          <w:szCs w:val="10"/>
        </w:rPr>
        <w:t xml:space="preserve"> Encargado de Inventario</w:t>
      </w:r>
    </w:p>
    <w:p w14:paraId="323F23FB" w14:textId="77777777" w:rsidR="00FF5C69" w:rsidRDefault="00FF5C69">
      <w:pPr>
        <w:widowControl w:val="0"/>
        <w:tabs>
          <w:tab w:val="left" w:pos="120"/>
        </w:tabs>
        <w:autoSpaceDE w:val="0"/>
        <w:autoSpaceDN w:val="0"/>
        <w:adjustRightInd w:val="0"/>
        <w:spacing w:before="575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C:\FORMATOS\FIN-01.DOC</w:t>
      </w:r>
    </w:p>
    <w:p w14:paraId="3B541D9D" w14:textId="77777777" w:rsidR="00FF5C69" w:rsidRDefault="00FF5C6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martes, 5 de mayo de 2026</w:t>
      </w:r>
    </w:p>
    <w:sectPr w:rsidR="00FF5C69">
      <w:pgSz w:w="12240" w:h="15840" w:code="1"/>
      <w:pgMar w:top="963" w:right="360" w:bottom="10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87"/>
    <w:rsid w:val="00395487"/>
    <w:rsid w:val="00483204"/>
    <w:rsid w:val="00972A1A"/>
    <w:rsid w:val="009F42F7"/>
    <w:rsid w:val="00D17C47"/>
    <w:rsid w:val="00EC7CA8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BA0DCA"/>
  <w14:defaultImageDpi w14:val="0"/>
  <w15:docId w15:val="{02F51397-89D0-430D-AF2C-14C3F7F9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s-GT" w:eastAsia="es-G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Osbely Soto Castro</dc:creator>
  <cp:keywords/>
  <dc:description/>
  <cp:lastModifiedBy>Ligia María Castellanos Valle</cp:lastModifiedBy>
  <cp:revision>2</cp:revision>
  <cp:lastPrinted>2026-06-11T16:29:00Z</cp:lastPrinted>
  <dcterms:created xsi:type="dcterms:W3CDTF">2026-06-30T20:19:00Z</dcterms:created>
  <dcterms:modified xsi:type="dcterms:W3CDTF">2026-06-30T20:19:00Z</dcterms:modified>
</cp:coreProperties>
</file>