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13318" w:type="dxa"/>
        <w:tblLook w:val="04A0" w:firstRow="1" w:lastRow="0" w:firstColumn="1" w:lastColumn="0" w:noHBand="0" w:noVBand="1"/>
      </w:tblPr>
      <w:tblGrid>
        <w:gridCol w:w="454"/>
        <w:gridCol w:w="989"/>
        <w:gridCol w:w="775"/>
        <w:gridCol w:w="768"/>
        <w:gridCol w:w="847"/>
        <w:gridCol w:w="996"/>
        <w:gridCol w:w="978"/>
        <w:gridCol w:w="998"/>
        <w:gridCol w:w="909"/>
        <w:gridCol w:w="462"/>
        <w:gridCol w:w="346"/>
        <w:gridCol w:w="989"/>
        <w:gridCol w:w="989"/>
        <w:gridCol w:w="405"/>
        <w:gridCol w:w="303"/>
        <w:gridCol w:w="421"/>
        <w:gridCol w:w="424"/>
        <w:gridCol w:w="636"/>
        <w:gridCol w:w="629"/>
      </w:tblGrid>
      <w:tr w:rsidR="00384C3C" w:rsidRPr="005109F6" w14:paraId="2AD6AA4F" w14:textId="77777777" w:rsidTr="00DB59FF">
        <w:tc>
          <w:tcPr>
            <w:tcW w:w="454" w:type="dxa"/>
          </w:tcPr>
          <w:p w14:paraId="499C52E7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FECHA</w:t>
            </w:r>
          </w:p>
        </w:tc>
        <w:tc>
          <w:tcPr>
            <w:tcW w:w="775" w:type="dxa"/>
          </w:tcPr>
          <w:p w14:paraId="67251A7F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Acuerdo</w:t>
            </w:r>
          </w:p>
        </w:tc>
        <w:tc>
          <w:tcPr>
            <w:tcW w:w="768" w:type="dxa"/>
          </w:tcPr>
          <w:p w14:paraId="157655A1" w14:textId="7E8DE20B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No. CUR</w:t>
            </w:r>
            <w:r w:rsidR="00DB59FF">
              <w:rPr>
                <w:iCs/>
                <w:sz w:val="16"/>
              </w:rPr>
              <w:t xml:space="preserve"> Y/O CHEQUE</w:t>
            </w:r>
          </w:p>
        </w:tc>
        <w:tc>
          <w:tcPr>
            <w:tcW w:w="847" w:type="dxa"/>
          </w:tcPr>
          <w:p w14:paraId="77BFACA5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Unidad Ejecutora</w:t>
            </w:r>
          </w:p>
        </w:tc>
        <w:tc>
          <w:tcPr>
            <w:tcW w:w="996" w:type="dxa"/>
          </w:tcPr>
          <w:p w14:paraId="0F4F27C3" w14:textId="2341B32D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Funcionario</w:t>
            </w:r>
            <w:r w:rsidR="00384C3C">
              <w:rPr>
                <w:iCs/>
                <w:sz w:val="16"/>
              </w:rPr>
              <w:t xml:space="preserve"> y/o Contratista</w:t>
            </w:r>
          </w:p>
        </w:tc>
        <w:tc>
          <w:tcPr>
            <w:tcW w:w="978" w:type="dxa"/>
          </w:tcPr>
          <w:p w14:paraId="6AB51404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NIT</w:t>
            </w:r>
          </w:p>
        </w:tc>
        <w:tc>
          <w:tcPr>
            <w:tcW w:w="998" w:type="dxa"/>
          </w:tcPr>
          <w:p w14:paraId="3FCDD5CA" w14:textId="00CDF824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Cargo</w:t>
            </w:r>
            <w:r w:rsidR="00384C3C">
              <w:rPr>
                <w:iCs/>
                <w:sz w:val="16"/>
              </w:rPr>
              <w:t xml:space="preserve"> y/o Funciones</w:t>
            </w:r>
          </w:p>
        </w:tc>
        <w:tc>
          <w:tcPr>
            <w:tcW w:w="909" w:type="dxa"/>
          </w:tcPr>
          <w:p w14:paraId="568F7548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Entidad Autoriza</w:t>
            </w:r>
          </w:p>
        </w:tc>
        <w:tc>
          <w:tcPr>
            <w:tcW w:w="808" w:type="dxa"/>
            <w:gridSpan w:val="2"/>
          </w:tcPr>
          <w:p w14:paraId="58932F42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Destino</w:t>
            </w:r>
          </w:p>
        </w:tc>
        <w:tc>
          <w:tcPr>
            <w:tcW w:w="989" w:type="dxa"/>
          </w:tcPr>
          <w:p w14:paraId="2188EA98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Del</w:t>
            </w:r>
          </w:p>
        </w:tc>
        <w:tc>
          <w:tcPr>
            <w:tcW w:w="989" w:type="dxa"/>
          </w:tcPr>
          <w:p w14:paraId="1C9C871D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Al</w:t>
            </w:r>
          </w:p>
        </w:tc>
        <w:tc>
          <w:tcPr>
            <w:tcW w:w="708" w:type="dxa"/>
            <w:gridSpan w:val="2"/>
          </w:tcPr>
          <w:p w14:paraId="3BF8185C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Boleto</w:t>
            </w:r>
          </w:p>
        </w:tc>
        <w:tc>
          <w:tcPr>
            <w:tcW w:w="845" w:type="dxa"/>
            <w:gridSpan w:val="2"/>
          </w:tcPr>
          <w:p w14:paraId="37CB5D6F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Costo Viatico</w:t>
            </w:r>
          </w:p>
        </w:tc>
        <w:tc>
          <w:tcPr>
            <w:tcW w:w="1265" w:type="dxa"/>
            <w:gridSpan w:val="2"/>
          </w:tcPr>
          <w:p w14:paraId="0FCC4744" w14:textId="77777777" w:rsidR="005109F6" w:rsidRPr="00384C3C" w:rsidRDefault="005109F6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Descripción del Viaje</w:t>
            </w:r>
          </w:p>
        </w:tc>
      </w:tr>
      <w:tr w:rsidR="00384C3C" w:rsidRPr="005109F6" w14:paraId="7DFDBBB7" w14:textId="77777777" w:rsidTr="00DB59FF">
        <w:tc>
          <w:tcPr>
            <w:tcW w:w="454" w:type="dxa"/>
          </w:tcPr>
          <w:p w14:paraId="2C0BABC9" w14:textId="524181B8" w:rsidR="00384C3C" w:rsidRPr="00384C3C" w:rsidRDefault="00384C3C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</w:t>
            </w:r>
          </w:p>
        </w:tc>
        <w:tc>
          <w:tcPr>
            <w:tcW w:w="989" w:type="dxa"/>
          </w:tcPr>
          <w:p w14:paraId="56CA081F" w14:textId="36C64E48" w:rsidR="00384C3C" w:rsidRPr="00384C3C" w:rsidRDefault="00384C3C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18/06/2025</w:t>
            </w:r>
          </w:p>
        </w:tc>
        <w:tc>
          <w:tcPr>
            <w:tcW w:w="775" w:type="dxa"/>
          </w:tcPr>
          <w:p w14:paraId="1FA67FC1" w14:textId="77777777" w:rsidR="00384C3C" w:rsidRPr="00384C3C" w:rsidRDefault="00384C3C" w:rsidP="008F0168">
            <w:pPr>
              <w:rPr>
                <w:iCs/>
                <w:sz w:val="16"/>
              </w:rPr>
            </w:pPr>
          </w:p>
        </w:tc>
        <w:tc>
          <w:tcPr>
            <w:tcW w:w="768" w:type="dxa"/>
          </w:tcPr>
          <w:p w14:paraId="517FD791" w14:textId="4420CEAC" w:rsidR="00384C3C" w:rsidRPr="00384C3C" w:rsidRDefault="00DB59FF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1385</w:t>
            </w:r>
          </w:p>
        </w:tc>
        <w:tc>
          <w:tcPr>
            <w:tcW w:w="847" w:type="dxa"/>
          </w:tcPr>
          <w:p w14:paraId="307DC851" w14:textId="2707EAD1" w:rsidR="00384C3C" w:rsidRPr="00384C3C" w:rsidRDefault="00384C3C" w:rsidP="008F0168">
            <w:pPr>
              <w:rPr>
                <w:iCs/>
                <w:sz w:val="16"/>
              </w:rPr>
            </w:pPr>
            <w:r w:rsidRPr="00384C3C">
              <w:rPr>
                <w:iCs/>
                <w:sz w:val="16"/>
              </w:rPr>
              <w:t>103</w:t>
            </w: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996" w:type="dxa"/>
          </w:tcPr>
          <w:p w14:paraId="647AA1D1" w14:textId="7DD98F92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David Alfredo Martínez Mejía</w:t>
            </w:r>
          </w:p>
        </w:tc>
        <w:tc>
          <w:tcPr>
            <w:tcW w:w="978" w:type="dxa"/>
          </w:tcPr>
          <w:p w14:paraId="4F9EB953" w14:textId="21884AE4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6411613-1</w:t>
            </w:r>
          </w:p>
        </w:tc>
        <w:tc>
          <w:tcPr>
            <w:tcW w:w="998" w:type="dxa"/>
          </w:tcPr>
          <w:p w14:paraId="17387C4C" w14:textId="0A461851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Capacitador</w:t>
            </w:r>
          </w:p>
        </w:tc>
        <w:tc>
          <w:tcPr>
            <w:tcW w:w="909" w:type="dxa"/>
          </w:tcPr>
          <w:p w14:paraId="6D052C99" w14:textId="75C82E5C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Registro de la Propiedad Intelectual</w:t>
            </w:r>
          </w:p>
        </w:tc>
        <w:tc>
          <w:tcPr>
            <w:tcW w:w="808" w:type="dxa"/>
            <w:gridSpan w:val="2"/>
          </w:tcPr>
          <w:p w14:paraId="7A8CE43D" w14:textId="779F1EB9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Jalapa, Jalapa</w:t>
            </w:r>
          </w:p>
        </w:tc>
        <w:tc>
          <w:tcPr>
            <w:tcW w:w="989" w:type="dxa"/>
          </w:tcPr>
          <w:p w14:paraId="0A1CDF57" w14:textId="50DAABA6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20/06/2025</w:t>
            </w:r>
          </w:p>
        </w:tc>
        <w:tc>
          <w:tcPr>
            <w:tcW w:w="989" w:type="dxa"/>
          </w:tcPr>
          <w:p w14:paraId="10B0C4BB" w14:textId="61D59BA9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21/06/2025</w:t>
            </w:r>
          </w:p>
        </w:tc>
        <w:tc>
          <w:tcPr>
            <w:tcW w:w="708" w:type="dxa"/>
            <w:gridSpan w:val="2"/>
          </w:tcPr>
          <w:p w14:paraId="6877EF48" w14:textId="77777777" w:rsidR="00384C3C" w:rsidRPr="00384C3C" w:rsidRDefault="00384C3C" w:rsidP="008F0168">
            <w:pPr>
              <w:rPr>
                <w:iCs/>
                <w:sz w:val="16"/>
              </w:rPr>
            </w:pPr>
          </w:p>
        </w:tc>
        <w:tc>
          <w:tcPr>
            <w:tcW w:w="845" w:type="dxa"/>
            <w:gridSpan w:val="2"/>
          </w:tcPr>
          <w:p w14:paraId="5C238395" w14:textId="784A9F63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Q.420.00</w:t>
            </w:r>
          </w:p>
        </w:tc>
        <w:tc>
          <w:tcPr>
            <w:tcW w:w="1265" w:type="dxa"/>
            <w:gridSpan w:val="2"/>
          </w:tcPr>
          <w:p w14:paraId="597BD095" w14:textId="72535DE1" w:rsidR="00384C3C" w:rsidRPr="00384C3C" w:rsidRDefault="00384C3C" w:rsidP="008F0168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PARTICIPACIÓN EN EL PRIMER CONGRESO REGISTRAL A LLEVARSE A CABO EN JALAPA</w:t>
            </w:r>
          </w:p>
        </w:tc>
      </w:tr>
      <w:tr w:rsidR="00DB59FF" w14:paraId="0D849F19" w14:textId="77777777" w:rsidTr="00DB59FF">
        <w:tc>
          <w:tcPr>
            <w:tcW w:w="454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4375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78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998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909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462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346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989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89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405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303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421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424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636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62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49796F11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F92FDB">
              <w:rPr>
                <w:sz w:val="48"/>
              </w:rPr>
              <w:t>JUNIO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B237" w14:textId="77777777" w:rsidR="00AC044F" w:rsidRDefault="00AC044F" w:rsidP="005109F6">
      <w:pPr>
        <w:spacing w:after="0" w:line="240" w:lineRule="auto"/>
      </w:pPr>
      <w:r>
        <w:separator/>
      </w:r>
    </w:p>
  </w:endnote>
  <w:endnote w:type="continuationSeparator" w:id="0">
    <w:p w14:paraId="09C648F6" w14:textId="77777777" w:rsidR="00AC044F" w:rsidRDefault="00AC044F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95C5" w14:textId="77777777" w:rsidR="00AC044F" w:rsidRDefault="00AC044F" w:rsidP="005109F6">
      <w:pPr>
        <w:spacing w:after="0" w:line="240" w:lineRule="auto"/>
      </w:pPr>
      <w:r>
        <w:separator/>
      </w:r>
    </w:p>
  </w:footnote>
  <w:footnote w:type="continuationSeparator" w:id="0">
    <w:p w14:paraId="02520F13" w14:textId="77777777" w:rsidR="00AC044F" w:rsidRDefault="00AC044F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84C3C"/>
    <w:rsid w:val="003B7190"/>
    <w:rsid w:val="003D5BAA"/>
    <w:rsid w:val="003E0B8A"/>
    <w:rsid w:val="003F6F1C"/>
    <w:rsid w:val="00412DF6"/>
    <w:rsid w:val="00417BFB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C731C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0AE2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28AF"/>
    <w:rsid w:val="00A74A46"/>
    <w:rsid w:val="00A908F7"/>
    <w:rsid w:val="00A974C3"/>
    <w:rsid w:val="00AC044F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5686"/>
    <w:rsid w:val="00D56E28"/>
    <w:rsid w:val="00D83262"/>
    <w:rsid w:val="00D968D5"/>
    <w:rsid w:val="00DB3049"/>
    <w:rsid w:val="00DB59FF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37D8"/>
    <w:rsid w:val="00F6619A"/>
    <w:rsid w:val="00F9296C"/>
    <w:rsid w:val="00F92FDB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5</cp:revision>
  <cp:lastPrinted>2025-07-04T19:28:00Z</cp:lastPrinted>
  <dcterms:created xsi:type="dcterms:W3CDTF">2025-07-04T19:26:00Z</dcterms:created>
  <dcterms:modified xsi:type="dcterms:W3CDTF">2025-07-04T19:28:00Z</dcterms:modified>
</cp:coreProperties>
</file>