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2CA65" w14:textId="2DB63B87" w:rsid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43166829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5B8B85A4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  <w:r w:rsidRPr="008833F2">
        <w:rPr>
          <w:rFonts w:ascii="Altivo Light" w:hAnsi="Altivo Light"/>
          <w:sz w:val="36"/>
          <w:szCs w:val="48"/>
        </w:rPr>
        <w:t>Pertenencia Sociolingüística de los Usuarios de los Servicios</w:t>
      </w:r>
    </w:p>
    <w:p w14:paraId="1292D5A6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261AF874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  <w:r w:rsidRPr="008833F2">
        <w:rPr>
          <w:rFonts w:ascii="Altivo Light" w:hAnsi="Altivo Light"/>
          <w:sz w:val="36"/>
          <w:szCs w:val="48"/>
        </w:rPr>
        <w:t>UNIDAD EJECUTORA 101</w:t>
      </w:r>
    </w:p>
    <w:p w14:paraId="73BA47FD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4C68AA8C" w14:textId="52E30E48" w:rsidR="008833F2" w:rsidRPr="008833F2" w:rsidRDefault="00461C09" w:rsidP="008833F2">
      <w:pPr>
        <w:jc w:val="center"/>
        <w:rPr>
          <w:rFonts w:ascii="Altivo Light" w:hAnsi="Altivo Light"/>
          <w:sz w:val="36"/>
          <w:szCs w:val="48"/>
        </w:rPr>
      </w:pPr>
      <w:r>
        <w:rPr>
          <w:rFonts w:ascii="Altivo Light" w:hAnsi="Altivo Light"/>
          <w:sz w:val="36"/>
          <w:szCs w:val="48"/>
        </w:rPr>
        <w:t>MARZO</w:t>
      </w:r>
      <w:r w:rsidR="008833F2" w:rsidRPr="008833F2">
        <w:rPr>
          <w:rFonts w:ascii="Altivo Light" w:hAnsi="Altivo Light"/>
          <w:sz w:val="36"/>
          <w:szCs w:val="48"/>
        </w:rPr>
        <w:t xml:space="preserve"> 202</w:t>
      </w:r>
      <w:r w:rsidR="00B007CE">
        <w:rPr>
          <w:rFonts w:ascii="Altivo Light" w:hAnsi="Altivo Light"/>
          <w:sz w:val="36"/>
          <w:szCs w:val="48"/>
        </w:rPr>
        <w:t>5</w:t>
      </w:r>
    </w:p>
    <w:p w14:paraId="66639D97" w14:textId="77777777" w:rsidR="008833F2" w:rsidRPr="008833F2" w:rsidRDefault="008833F2" w:rsidP="008833F2">
      <w:pPr>
        <w:rPr>
          <w:rFonts w:ascii="Altivo Light" w:hAnsi="Altivo Light"/>
        </w:rPr>
      </w:pPr>
    </w:p>
    <w:tbl>
      <w:tblPr>
        <w:tblStyle w:val="Tablaconcuadrcula4-nfasis1"/>
        <w:tblW w:w="5000" w:type="pct"/>
        <w:tblLook w:val="04A0" w:firstRow="1" w:lastRow="0" w:firstColumn="1" w:lastColumn="0" w:noHBand="0" w:noVBand="1"/>
      </w:tblPr>
      <w:tblGrid>
        <w:gridCol w:w="3713"/>
        <w:gridCol w:w="694"/>
        <w:gridCol w:w="3727"/>
        <w:gridCol w:w="694"/>
      </w:tblGrid>
      <w:tr w:rsidR="008833F2" w:rsidRPr="008833F2" w14:paraId="6CD0D7C0" w14:textId="77777777" w:rsidTr="00A01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gridSpan w:val="2"/>
            <w:vMerge w:val="restart"/>
            <w:hideMark/>
          </w:tcPr>
          <w:p w14:paraId="16A196CE" w14:textId="77777777" w:rsidR="008833F2" w:rsidRPr="008833F2" w:rsidRDefault="008833F2" w:rsidP="00A01823">
            <w:pPr>
              <w:jc w:val="center"/>
              <w:rPr>
                <w:rFonts w:ascii="Altivo Light" w:eastAsia="Times New Roman" w:hAnsi="Altivo Light" w:cs="Calibri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lang w:eastAsia="es-GT"/>
              </w:rPr>
              <w:t>Genero de las Personas Atendidas</w:t>
            </w:r>
          </w:p>
        </w:tc>
        <w:tc>
          <w:tcPr>
            <w:tcW w:w="2504" w:type="pct"/>
            <w:gridSpan w:val="2"/>
            <w:vMerge w:val="restart"/>
            <w:hideMark/>
          </w:tcPr>
          <w:p w14:paraId="5023145B" w14:textId="77777777" w:rsidR="008833F2" w:rsidRPr="008833F2" w:rsidRDefault="008833F2" w:rsidP="00A018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lang w:eastAsia="es-GT"/>
              </w:rPr>
              <w:t xml:space="preserve">Pertenencia Sociolingüística </w:t>
            </w:r>
          </w:p>
        </w:tc>
      </w:tr>
      <w:tr w:rsidR="008833F2" w:rsidRPr="008833F2" w14:paraId="40751DCF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gridSpan w:val="2"/>
            <w:vMerge/>
            <w:hideMark/>
          </w:tcPr>
          <w:p w14:paraId="22F1C1C9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  <w:tc>
          <w:tcPr>
            <w:tcW w:w="2504" w:type="pct"/>
            <w:gridSpan w:val="2"/>
            <w:vMerge/>
            <w:hideMark/>
          </w:tcPr>
          <w:p w14:paraId="2FA3F830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</w:tr>
      <w:tr w:rsidR="008833F2" w:rsidRPr="008833F2" w14:paraId="6BCEAD90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80555E7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Masculino</w:t>
            </w:r>
          </w:p>
        </w:tc>
        <w:tc>
          <w:tcPr>
            <w:tcW w:w="393" w:type="pct"/>
            <w:noWrap/>
          </w:tcPr>
          <w:p w14:paraId="2FBD789A" w14:textId="04BAC251" w:rsidR="008833F2" w:rsidRPr="008833F2" w:rsidRDefault="00E23A4F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28</w:t>
            </w:r>
          </w:p>
        </w:tc>
        <w:tc>
          <w:tcPr>
            <w:tcW w:w="2111" w:type="pct"/>
            <w:noWrap/>
            <w:hideMark/>
          </w:tcPr>
          <w:p w14:paraId="12C88530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Mestizo</w:t>
            </w:r>
          </w:p>
        </w:tc>
        <w:tc>
          <w:tcPr>
            <w:tcW w:w="393" w:type="pct"/>
            <w:noWrap/>
          </w:tcPr>
          <w:p w14:paraId="31AA42BA" w14:textId="41B60CC0" w:rsidR="008833F2" w:rsidRPr="008833F2" w:rsidRDefault="00E23A4F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30</w:t>
            </w:r>
          </w:p>
        </w:tc>
      </w:tr>
      <w:tr w:rsidR="008833F2" w:rsidRPr="008833F2" w14:paraId="70F53066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72E55EE7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Femenino</w:t>
            </w:r>
          </w:p>
        </w:tc>
        <w:tc>
          <w:tcPr>
            <w:tcW w:w="393" w:type="pct"/>
            <w:noWrap/>
          </w:tcPr>
          <w:p w14:paraId="6476ABD7" w14:textId="7D67A9EB" w:rsidR="008833F2" w:rsidRPr="008833F2" w:rsidRDefault="00175A44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24</w:t>
            </w:r>
          </w:p>
        </w:tc>
        <w:tc>
          <w:tcPr>
            <w:tcW w:w="2111" w:type="pct"/>
            <w:noWrap/>
            <w:hideMark/>
          </w:tcPr>
          <w:p w14:paraId="37AB54E9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Maya</w:t>
            </w:r>
          </w:p>
        </w:tc>
        <w:tc>
          <w:tcPr>
            <w:tcW w:w="393" w:type="pct"/>
            <w:noWrap/>
          </w:tcPr>
          <w:p w14:paraId="42E54782" w14:textId="1594AFA9" w:rsidR="008833F2" w:rsidRPr="008833F2" w:rsidRDefault="00E23A4F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04</w:t>
            </w:r>
          </w:p>
        </w:tc>
      </w:tr>
      <w:tr w:rsidR="008833F2" w:rsidRPr="008833F2" w14:paraId="377A1A59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094EA1A9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No Indica</w:t>
            </w:r>
          </w:p>
        </w:tc>
        <w:tc>
          <w:tcPr>
            <w:tcW w:w="393" w:type="pct"/>
            <w:noWrap/>
          </w:tcPr>
          <w:p w14:paraId="289C7363" w14:textId="177CC83E" w:rsidR="008833F2" w:rsidRPr="008833F2" w:rsidRDefault="00E23A4F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28</w:t>
            </w:r>
          </w:p>
        </w:tc>
        <w:tc>
          <w:tcPr>
            <w:tcW w:w="2111" w:type="pct"/>
            <w:noWrap/>
            <w:hideMark/>
          </w:tcPr>
          <w:p w14:paraId="15037023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Garífuna</w:t>
            </w:r>
          </w:p>
        </w:tc>
        <w:tc>
          <w:tcPr>
            <w:tcW w:w="393" w:type="pct"/>
            <w:noWrap/>
          </w:tcPr>
          <w:p w14:paraId="3FF1BA05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71724004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2519B93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6FCA4F09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3F46F70B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Xinca</w:t>
            </w:r>
          </w:p>
        </w:tc>
        <w:tc>
          <w:tcPr>
            <w:tcW w:w="393" w:type="pct"/>
            <w:noWrap/>
          </w:tcPr>
          <w:p w14:paraId="208034B1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37FB6AC2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470ED1DD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1E95E13B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6EE5505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Otros</w:t>
            </w:r>
          </w:p>
        </w:tc>
        <w:tc>
          <w:tcPr>
            <w:tcW w:w="393" w:type="pct"/>
            <w:noWrap/>
          </w:tcPr>
          <w:p w14:paraId="304090B0" w14:textId="7CA4FA1B" w:rsidR="008833F2" w:rsidRPr="008833F2" w:rsidRDefault="00E23A4F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01</w:t>
            </w:r>
          </w:p>
        </w:tc>
      </w:tr>
      <w:tr w:rsidR="008833F2" w:rsidRPr="008833F2" w14:paraId="014A730C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433B5E81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57A56662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F55B08A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No indica</w:t>
            </w:r>
          </w:p>
        </w:tc>
        <w:tc>
          <w:tcPr>
            <w:tcW w:w="393" w:type="pct"/>
            <w:noWrap/>
          </w:tcPr>
          <w:p w14:paraId="15629067" w14:textId="4AECCC45" w:rsidR="008833F2" w:rsidRPr="008833F2" w:rsidRDefault="0010453B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4</w:t>
            </w:r>
            <w:r w:rsidR="001F4DFC">
              <w:rPr>
                <w:rFonts w:ascii="Altivo Light" w:eastAsia="Times New Roman" w:hAnsi="Altivo Light" w:cs="Calibri"/>
                <w:color w:val="000000"/>
                <w:lang w:eastAsia="es-GT"/>
              </w:rPr>
              <w:t>5</w:t>
            </w:r>
          </w:p>
        </w:tc>
      </w:tr>
      <w:tr w:rsidR="008833F2" w:rsidRPr="008833F2" w14:paraId="2852131B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202C4C9B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5E83A775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BBC0DFA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</w:tcPr>
          <w:p w14:paraId="78712980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</w:tr>
      <w:tr w:rsidR="008833F2" w:rsidRPr="008833F2" w14:paraId="3023F68C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FB3B32B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Total</w:t>
            </w:r>
          </w:p>
        </w:tc>
        <w:tc>
          <w:tcPr>
            <w:tcW w:w="393" w:type="pct"/>
            <w:noWrap/>
            <w:hideMark/>
          </w:tcPr>
          <w:p w14:paraId="5BED79F2" w14:textId="45180C6C" w:rsidR="008833F2" w:rsidRPr="008833F2" w:rsidRDefault="0010453B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80</w:t>
            </w:r>
          </w:p>
        </w:tc>
        <w:tc>
          <w:tcPr>
            <w:tcW w:w="2111" w:type="pct"/>
            <w:noWrap/>
            <w:hideMark/>
          </w:tcPr>
          <w:p w14:paraId="406C2689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Total</w:t>
            </w:r>
          </w:p>
        </w:tc>
        <w:tc>
          <w:tcPr>
            <w:tcW w:w="393" w:type="pct"/>
            <w:noWrap/>
          </w:tcPr>
          <w:p w14:paraId="100F25A5" w14:textId="412410D9" w:rsidR="008833F2" w:rsidRPr="008833F2" w:rsidRDefault="00781A4D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8</w:t>
            </w:r>
            <w:r w:rsidR="001F4DFC">
              <w:rPr>
                <w:rFonts w:ascii="Altivo Light" w:eastAsia="Times New Roman" w:hAnsi="Altivo Light" w:cs="Calibri"/>
                <w:color w:val="000000"/>
                <w:lang w:eastAsia="es-GT"/>
              </w:rPr>
              <w:t>0</w:t>
            </w:r>
          </w:p>
        </w:tc>
      </w:tr>
    </w:tbl>
    <w:p w14:paraId="6EB616E6" w14:textId="77777777" w:rsidR="008833F2" w:rsidRPr="008833F2" w:rsidRDefault="008833F2" w:rsidP="008833F2">
      <w:pPr>
        <w:rPr>
          <w:rFonts w:ascii="Altivo Light" w:hAnsi="Altivo Light"/>
        </w:rPr>
      </w:pPr>
    </w:p>
    <w:p w14:paraId="5A995EAE" w14:textId="77777777" w:rsidR="008833F2" w:rsidRPr="008833F2" w:rsidRDefault="008833F2" w:rsidP="008833F2">
      <w:pPr>
        <w:rPr>
          <w:rFonts w:ascii="Altivo Light" w:hAnsi="Altivo Light"/>
        </w:rPr>
      </w:pPr>
    </w:p>
    <w:p w14:paraId="483BB8E5" w14:textId="21F33C67" w:rsidR="1A98FAC5" w:rsidRPr="008833F2" w:rsidRDefault="008833F2" w:rsidP="00FF1BB7">
      <w:pPr>
        <w:jc w:val="right"/>
        <w:rPr>
          <w:rFonts w:ascii="Altivo Light" w:hAnsi="Altivo Light"/>
        </w:rPr>
      </w:pPr>
      <w:r w:rsidRPr="008833F2">
        <w:rPr>
          <w:rFonts w:ascii="Altivo Light" w:hAnsi="Altivo Light"/>
        </w:rPr>
        <w:t>UNIDAD DE INFORMACIÓN PÚBLICA</w:t>
      </w:r>
    </w:p>
    <w:sectPr w:rsidR="1A98FAC5" w:rsidRPr="008833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C4DC9" w14:textId="77777777" w:rsidR="00BD4E73" w:rsidRDefault="00BD4E73" w:rsidP="00950217">
      <w:r>
        <w:separator/>
      </w:r>
    </w:p>
  </w:endnote>
  <w:endnote w:type="continuationSeparator" w:id="0">
    <w:p w14:paraId="311F1EAB" w14:textId="77777777" w:rsidR="00BD4E73" w:rsidRDefault="00BD4E73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4D0D3" w14:textId="77777777" w:rsidR="00733A93" w:rsidRDefault="00733A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1189" w14:textId="0B1D01B9" w:rsidR="008E47E2" w:rsidRDefault="008E47E2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75D6A" w14:textId="77777777" w:rsidR="00733A93" w:rsidRDefault="00733A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B2EE2" w14:textId="77777777" w:rsidR="00BD4E73" w:rsidRDefault="00BD4E73" w:rsidP="00950217">
      <w:r>
        <w:separator/>
      </w:r>
    </w:p>
  </w:footnote>
  <w:footnote w:type="continuationSeparator" w:id="0">
    <w:p w14:paraId="3502DB29" w14:textId="77777777" w:rsidR="00BD4E73" w:rsidRDefault="00BD4E73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2A389" w14:textId="77777777" w:rsidR="00733A93" w:rsidRDefault="00733A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99DC" w14:textId="636D1C2E" w:rsidR="00950217" w:rsidRDefault="008E47E2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F5825" w14:textId="77777777" w:rsidR="00733A93" w:rsidRDefault="00733A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C4B2D"/>
    <w:rsid w:val="0010453B"/>
    <w:rsid w:val="00134B60"/>
    <w:rsid w:val="00157E54"/>
    <w:rsid w:val="00175A44"/>
    <w:rsid w:val="0018147F"/>
    <w:rsid w:val="00183A5B"/>
    <w:rsid w:val="001967A3"/>
    <w:rsid w:val="001B51D8"/>
    <w:rsid w:val="001C0446"/>
    <w:rsid w:val="001D3C61"/>
    <w:rsid w:val="001D5219"/>
    <w:rsid w:val="001F4DFC"/>
    <w:rsid w:val="0020632E"/>
    <w:rsid w:val="00226B65"/>
    <w:rsid w:val="00237DBB"/>
    <w:rsid w:val="00267C45"/>
    <w:rsid w:val="0029233B"/>
    <w:rsid w:val="002D6ED3"/>
    <w:rsid w:val="002E6D1D"/>
    <w:rsid w:val="00303364"/>
    <w:rsid w:val="003139C8"/>
    <w:rsid w:val="00363293"/>
    <w:rsid w:val="003713D8"/>
    <w:rsid w:val="00386BB7"/>
    <w:rsid w:val="00394B1B"/>
    <w:rsid w:val="003D476F"/>
    <w:rsid w:val="00461C09"/>
    <w:rsid w:val="0047761D"/>
    <w:rsid w:val="004B1056"/>
    <w:rsid w:val="004F7389"/>
    <w:rsid w:val="00537F37"/>
    <w:rsid w:val="00551582"/>
    <w:rsid w:val="005C4EEB"/>
    <w:rsid w:val="006423B4"/>
    <w:rsid w:val="006B63E6"/>
    <w:rsid w:val="006E32FB"/>
    <w:rsid w:val="00723B4F"/>
    <w:rsid w:val="00732D4E"/>
    <w:rsid w:val="00733A93"/>
    <w:rsid w:val="00781A4D"/>
    <w:rsid w:val="007C7806"/>
    <w:rsid w:val="00802B7B"/>
    <w:rsid w:val="00811B08"/>
    <w:rsid w:val="00870270"/>
    <w:rsid w:val="008833F2"/>
    <w:rsid w:val="00891D77"/>
    <w:rsid w:val="008E47E2"/>
    <w:rsid w:val="00937002"/>
    <w:rsid w:val="00950217"/>
    <w:rsid w:val="00A07044"/>
    <w:rsid w:val="00A21B74"/>
    <w:rsid w:val="00A35A1F"/>
    <w:rsid w:val="00A72779"/>
    <w:rsid w:val="00A76FAB"/>
    <w:rsid w:val="00A9026E"/>
    <w:rsid w:val="00A958FF"/>
    <w:rsid w:val="00AD0870"/>
    <w:rsid w:val="00B007CE"/>
    <w:rsid w:val="00B91CFE"/>
    <w:rsid w:val="00BD4E73"/>
    <w:rsid w:val="00BE4C5C"/>
    <w:rsid w:val="00C63720"/>
    <w:rsid w:val="00C854A9"/>
    <w:rsid w:val="00CC0637"/>
    <w:rsid w:val="00D2061D"/>
    <w:rsid w:val="00D46C66"/>
    <w:rsid w:val="00D979C1"/>
    <w:rsid w:val="00DA00F4"/>
    <w:rsid w:val="00DA496D"/>
    <w:rsid w:val="00E23A4F"/>
    <w:rsid w:val="00F23C1A"/>
    <w:rsid w:val="00F301D6"/>
    <w:rsid w:val="00F44DFB"/>
    <w:rsid w:val="00F73B13"/>
    <w:rsid w:val="00FF1BB7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chartTrackingRefBased/>
  <w15:docId w15:val="{E7498D75-A245-194C-9EA1-17AFC20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4-nfasis1">
    <w:name w:val="Grid Table 4 Accent 1"/>
    <w:basedOn w:val="Tablanormal"/>
    <w:uiPriority w:val="49"/>
    <w:rsid w:val="008833F2"/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Edson R. Pineda Ortíz</cp:lastModifiedBy>
  <cp:revision>8</cp:revision>
  <cp:lastPrinted>2024-01-15T21:26:00Z</cp:lastPrinted>
  <dcterms:created xsi:type="dcterms:W3CDTF">2025-05-22T16:36:00Z</dcterms:created>
  <dcterms:modified xsi:type="dcterms:W3CDTF">2025-05-22T17:19:00Z</dcterms:modified>
</cp:coreProperties>
</file>