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DD56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D94F9BD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0C7041FA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127C76F9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p w14:paraId="40531EDE" w14:textId="6C3685A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Ministerio de Economía</w:t>
      </w:r>
    </w:p>
    <w:p w14:paraId="4FD3FD98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Dirección de Atención y Asistencia al Consumidor</w:t>
      </w:r>
    </w:p>
    <w:p w14:paraId="12B48CFC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Departamento de Recursos Humanos</w:t>
      </w:r>
    </w:p>
    <w:p w14:paraId="33914E14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>Asesores contratados en DIACO</w:t>
      </w:r>
    </w:p>
    <w:p w14:paraId="686D2763" w14:textId="4BECEBAC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  <w:r w:rsidRPr="00B336CC">
        <w:rPr>
          <w:rFonts w:ascii="Abadi Extra Light" w:hAnsi="Abadi Extra Light"/>
          <w:b/>
          <w:bCs/>
          <w:sz w:val="28"/>
          <w:szCs w:val="24"/>
        </w:rPr>
        <w:t xml:space="preserve"> 2024</w:t>
      </w:r>
    </w:p>
    <w:p w14:paraId="5B1A0EAF" w14:textId="77777777" w:rsidR="008E4001" w:rsidRPr="00B336CC" w:rsidRDefault="008E4001" w:rsidP="008E4001">
      <w:pPr>
        <w:spacing w:after="0" w:line="240" w:lineRule="auto"/>
        <w:jc w:val="center"/>
        <w:rPr>
          <w:rFonts w:ascii="Abadi Extra Light" w:hAnsi="Abadi Extra Light"/>
          <w:b/>
          <w:bCs/>
          <w:sz w:val="28"/>
          <w:szCs w:val="24"/>
        </w:rPr>
      </w:pPr>
    </w:p>
    <w:tbl>
      <w:tblPr>
        <w:tblStyle w:val="Tablaconcuadrcula"/>
        <w:tblpPr w:leftFromText="141" w:rightFromText="141" w:vertAnchor="page" w:horzAnchor="margin" w:tblpY="5056"/>
        <w:tblW w:w="4705" w:type="pct"/>
        <w:tblLook w:val="04A0" w:firstRow="1" w:lastRow="0" w:firstColumn="1" w:lastColumn="0" w:noHBand="0" w:noVBand="1"/>
      </w:tblPr>
      <w:tblGrid>
        <w:gridCol w:w="545"/>
        <w:gridCol w:w="3434"/>
        <w:gridCol w:w="4124"/>
        <w:gridCol w:w="2135"/>
        <w:gridCol w:w="1991"/>
      </w:tblGrid>
      <w:tr w:rsidR="008E4001" w:rsidRPr="00B336CC" w14:paraId="467DA39D" w14:textId="77777777" w:rsidTr="008E4001">
        <w:trPr>
          <w:trHeight w:val="288"/>
        </w:trPr>
        <w:tc>
          <w:tcPr>
            <w:tcW w:w="223" w:type="pct"/>
          </w:tcPr>
          <w:p w14:paraId="5190C4CB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No</w:t>
            </w:r>
          </w:p>
        </w:tc>
        <w:tc>
          <w:tcPr>
            <w:tcW w:w="1404" w:type="pct"/>
          </w:tcPr>
          <w:p w14:paraId="39DA850D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Nombre</w:t>
            </w:r>
          </w:p>
        </w:tc>
        <w:tc>
          <w:tcPr>
            <w:tcW w:w="1686" w:type="pct"/>
          </w:tcPr>
          <w:p w14:paraId="0F2F0D61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Asesoría</w:t>
            </w:r>
          </w:p>
        </w:tc>
        <w:tc>
          <w:tcPr>
            <w:tcW w:w="873" w:type="pct"/>
          </w:tcPr>
          <w:p w14:paraId="1B210AEC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Renglón</w:t>
            </w:r>
          </w:p>
        </w:tc>
        <w:tc>
          <w:tcPr>
            <w:tcW w:w="814" w:type="pct"/>
          </w:tcPr>
          <w:p w14:paraId="5DACBA8D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  <w:b/>
                <w:bCs/>
              </w:rPr>
            </w:pPr>
            <w:r w:rsidRPr="00B336CC">
              <w:rPr>
                <w:rFonts w:ascii="Abadi Extra Light" w:hAnsi="Abadi Extra Light"/>
              </w:rPr>
              <w:t>Honorarios</w:t>
            </w:r>
          </w:p>
        </w:tc>
      </w:tr>
      <w:tr w:rsidR="008E4001" w:rsidRPr="00B336CC" w14:paraId="3A330193" w14:textId="77777777" w:rsidTr="008E4001">
        <w:trPr>
          <w:trHeight w:val="393"/>
        </w:trPr>
        <w:tc>
          <w:tcPr>
            <w:tcW w:w="223" w:type="pct"/>
          </w:tcPr>
          <w:p w14:paraId="5CFAA98E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1</w:t>
            </w:r>
          </w:p>
          <w:p w14:paraId="17479F87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31BFC9F2" w14:textId="77777777" w:rsidR="008E4001" w:rsidRPr="00B336CC" w:rsidRDefault="008E4001" w:rsidP="008E4001">
            <w:pPr>
              <w:ind w:firstLine="0"/>
              <w:jc w:val="left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Byron Leopoldo Sagastume Hernández </w:t>
            </w:r>
          </w:p>
        </w:tc>
        <w:tc>
          <w:tcPr>
            <w:tcW w:w="1686" w:type="pct"/>
          </w:tcPr>
          <w:p w14:paraId="25B322D4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644BF7A7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5168BD4D" w14:textId="30011C1B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Q. </w:t>
            </w:r>
            <w:r w:rsidR="0051341D" w:rsidRPr="00B336CC">
              <w:rPr>
                <w:rFonts w:ascii="Abadi Extra Light" w:hAnsi="Abadi Extra Light"/>
              </w:rPr>
              <w:t>20,000.00</w:t>
            </w:r>
          </w:p>
        </w:tc>
      </w:tr>
      <w:tr w:rsidR="008E4001" w:rsidRPr="00B336CC" w14:paraId="1DE51801" w14:textId="77777777" w:rsidTr="008E4001">
        <w:trPr>
          <w:trHeight w:val="288"/>
        </w:trPr>
        <w:tc>
          <w:tcPr>
            <w:tcW w:w="223" w:type="pct"/>
          </w:tcPr>
          <w:p w14:paraId="51D02CA2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2</w:t>
            </w:r>
          </w:p>
          <w:p w14:paraId="3A4D2096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</w:p>
        </w:tc>
        <w:tc>
          <w:tcPr>
            <w:tcW w:w="1404" w:type="pct"/>
          </w:tcPr>
          <w:p w14:paraId="3BE7FD40" w14:textId="77777777" w:rsidR="008E4001" w:rsidRPr="00B336CC" w:rsidRDefault="008E4001" w:rsidP="008E4001">
            <w:pPr>
              <w:ind w:firstLine="0"/>
              <w:jc w:val="left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Edgar Enrique Santos </w:t>
            </w:r>
            <w:proofErr w:type="spellStart"/>
            <w:r w:rsidRPr="00B336CC">
              <w:rPr>
                <w:rFonts w:ascii="Abadi Extra Light" w:hAnsi="Abadi Extra Light"/>
              </w:rPr>
              <w:t>Santos</w:t>
            </w:r>
            <w:proofErr w:type="spellEnd"/>
            <w:r w:rsidRPr="00B336CC">
              <w:rPr>
                <w:rFonts w:ascii="Abadi Extra Light" w:hAnsi="Abadi Extra Light"/>
              </w:rPr>
              <w:t xml:space="preserve"> </w:t>
            </w:r>
          </w:p>
        </w:tc>
        <w:tc>
          <w:tcPr>
            <w:tcW w:w="1686" w:type="pct"/>
          </w:tcPr>
          <w:p w14:paraId="4DEB4329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Dirección </w:t>
            </w:r>
          </w:p>
        </w:tc>
        <w:tc>
          <w:tcPr>
            <w:tcW w:w="873" w:type="pct"/>
          </w:tcPr>
          <w:p w14:paraId="557C5D9A" w14:textId="7777777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1F1FB164" w14:textId="20F42157" w:rsidR="008E4001" w:rsidRPr="00B336CC" w:rsidRDefault="008E4001" w:rsidP="008E4001">
            <w:pPr>
              <w:ind w:firstLine="0"/>
              <w:jc w:val="center"/>
              <w:rPr>
                <w:rFonts w:ascii="Abadi Extra Light" w:hAnsi="Abadi Extra Light"/>
              </w:rPr>
            </w:pPr>
            <w:r w:rsidRPr="00B336CC">
              <w:rPr>
                <w:rFonts w:ascii="Abadi Extra Light" w:hAnsi="Abadi Extra Light"/>
              </w:rPr>
              <w:t xml:space="preserve">Q </w:t>
            </w:r>
            <w:r w:rsidR="0051341D" w:rsidRPr="00B336CC">
              <w:rPr>
                <w:rFonts w:ascii="Abadi Extra Light" w:hAnsi="Abadi Extra Light"/>
              </w:rPr>
              <w:t>20,000.00</w:t>
            </w:r>
          </w:p>
        </w:tc>
      </w:tr>
    </w:tbl>
    <w:p w14:paraId="4F590F10" w14:textId="77777777" w:rsidR="00853F4C" w:rsidRPr="00B336CC" w:rsidRDefault="00853F4C">
      <w:pPr>
        <w:rPr>
          <w:rFonts w:ascii="Abadi Extra Light" w:hAnsi="Abadi Extra Light"/>
        </w:rPr>
      </w:pPr>
    </w:p>
    <w:sectPr w:rsidR="00853F4C" w:rsidRPr="00B336CC" w:rsidSect="008E400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B4AD" w14:textId="77777777" w:rsidR="0039477B" w:rsidRDefault="0039477B" w:rsidP="008E4001">
      <w:pPr>
        <w:spacing w:after="0" w:line="240" w:lineRule="auto"/>
      </w:pPr>
      <w:r>
        <w:separator/>
      </w:r>
    </w:p>
  </w:endnote>
  <w:endnote w:type="continuationSeparator" w:id="0">
    <w:p w14:paraId="08913FB7" w14:textId="77777777" w:rsidR="0039477B" w:rsidRDefault="0039477B" w:rsidP="008E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9C1E" w14:textId="77777777" w:rsidR="0039477B" w:rsidRDefault="0039477B" w:rsidP="008E4001">
      <w:pPr>
        <w:spacing w:after="0" w:line="240" w:lineRule="auto"/>
      </w:pPr>
      <w:r>
        <w:separator/>
      </w:r>
    </w:p>
  </w:footnote>
  <w:footnote w:type="continuationSeparator" w:id="0">
    <w:p w14:paraId="54F003FD" w14:textId="77777777" w:rsidR="0039477B" w:rsidRDefault="0039477B" w:rsidP="008E4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B0C3" w14:textId="2FB0AF99" w:rsidR="008E4001" w:rsidRDefault="008E400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4D4D4F" wp14:editId="24CE5243">
          <wp:simplePos x="0" y="0"/>
          <wp:positionH relativeFrom="column">
            <wp:posOffset>1343025</wp:posOffset>
          </wp:positionH>
          <wp:positionV relativeFrom="paragraph">
            <wp:posOffset>132715</wp:posOffset>
          </wp:positionV>
          <wp:extent cx="5612130" cy="923925"/>
          <wp:effectExtent l="0" t="0" r="7620" b="9525"/>
          <wp:wrapNone/>
          <wp:docPr id="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01"/>
    <w:rsid w:val="0039477B"/>
    <w:rsid w:val="0051341D"/>
    <w:rsid w:val="005C24D5"/>
    <w:rsid w:val="00853F4C"/>
    <w:rsid w:val="008E4001"/>
    <w:rsid w:val="00B336CC"/>
    <w:rsid w:val="00D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24D76"/>
  <w15:chartTrackingRefBased/>
  <w15:docId w15:val="{51FE6552-63F9-4321-B698-FFB71C78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01"/>
    <w:pPr>
      <w:spacing w:line="36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001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001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E4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0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Hesler Orlando Soto Morales</dc:creator>
  <cp:keywords/>
  <dc:description/>
  <cp:lastModifiedBy>Hesler Orlando Soto Morales</cp:lastModifiedBy>
  <cp:revision>4</cp:revision>
  <cp:lastPrinted>2024-07-08T15:44:00Z</cp:lastPrinted>
  <dcterms:created xsi:type="dcterms:W3CDTF">2024-05-29T17:35:00Z</dcterms:created>
  <dcterms:modified xsi:type="dcterms:W3CDTF">2024-07-08T15:44:00Z</dcterms:modified>
</cp:coreProperties>
</file>