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0970C3BD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7B6515">
        <w:rPr>
          <w:rFonts w:ascii="Century Gothic" w:hAnsi="Century Gothic"/>
          <w:b/>
          <w:sz w:val="28"/>
        </w:rPr>
        <w:t>3</w:t>
      </w:r>
      <w:r w:rsidR="007A3D30">
        <w:rPr>
          <w:rFonts w:ascii="Century Gothic" w:hAnsi="Century Gothic"/>
          <w:b/>
          <w:sz w:val="28"/>
        </w:rPr>
        <w:t>1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4976CF">
        <w:rPr>
          <w:rFonts w:ascii="Century Gothic" w:hAnsi="Century Gothic"/>
          <w:b/>
          <w:sz w:val="28"/>
        </w:rPr>
        <w:t>agosto</w:t>
      </w:r>
      <w:r w:rsidR="008F5B64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4"/>
        <w:gridCol w:w="3255"/>
        <w:gridCol w:w="3248"/>
      </w:tblGrid>
      <w:tr w:rsidR="004976CF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6D71A717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C87329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7A3D30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4976CF">
              <w:rPr>
                <w:rFonts w:ascii="Century Gothic" w:hAnsi="Century Gothic"/>
                <w:b/>
                <w:sz w:val="24"/>
                <w:szCs w:val="24"/>
              </w:rPr>
              <w:t>agosto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4976CF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376E73C1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4976CF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45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</w:t>
            </w:r>
            <w:r w:rsidR="004976CF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235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4976CF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67</w:t>
            </w:r>
          </w:p>
        </w:tc>
      </w:tr>
      <w:tr w:rsidR="004976CF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154E75EE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175267" w:rsidRPr="001D7285">
              <w:rPr>
                <w:rFonts w:ascii="Century Gothic" w:hAnsi="Century Gothic"/>
                <w:sz w:val="24"/>
              </w:rPr>
              <w:t>.</w:t>
            </w:r>
            <w:r w:rsidR="00017AF9" w:rsidRPr="001D7285">
              <w:rPr>
                <w:rFonts w:ascii="Century Gothic" w:hAnsi="Century Gothic"/>
                <w:sz w:val="24"/>
              </w:rPr>
              <w:t xml:space="preserve"> </w:t>
            </w:r>
            <w:r w:rsidR="004976CF">
              <w:rPr>
                <w:rFonts w:ascii="Century Gothic" w:hAnsi="Century Gothic"/>
                <w:sz w:val="24"/>
              </w:rPr>
              <w:t>94</w:t>
            </w:r>
            <w:r w:rsidR="000976C1" w:rsidRPr="001D7285">
              <w:rPr>
                <w:rFonts w:ascii="Century Gothic" w:hAnsi="Century Gothic"/>
                <w:sz w:val="24"/>
              </w:rPr>
              <w:t>,</w:t>
            </w:r>
            <w:r w:rsidR="004976CF">
              <w:rPr>
                <w:rFonts w:ascii="Century Gothic" w:hAnsi="Century Gothic"/>
                <w:sz w:val="24"/>
              </w:rPr>
              <w:t>999</w:t>
            </w:r>
            <w:r w:rsidR="000976C1" w:rsidRPr="001D7285">
              <w:rPr>
                <w:rFonts w:ascii="Century Gothic" w:hAnsi="Century Gothic"/>
                <w:sz w:val="24"/>
              </w:rPr>
              <w:t>.</w:t>
            </w:r>
            <w:r w:rsidR="004976CF">
              <w:rPr>
                <w:rFonts w:ascii="Century Gothic" w:hAnsi="Century Gothic"/>
                <w:sz w:val="24"/>
              </w:rPr>
              <w:t>40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4AA4" w14:textId="77777777" w:rsidR="006C383B" w:rsidRDefault="006C383B" w:rsidP="00805286">
      <w:pPr>
        <w:spacing w:after="0" w:line="240" w:lineRule="auto"/>
      </w:pPr>
      <w:r>
        <w:separator/>
      </w:r>
    </w:p>
  </w:endnote>
  <w:endnote w:type="continuationSeparator" w:id="0">
    <w:p w14:paraId="49A0D920" w14:textId="77777777" w:rsidR="006C383B" w:rsidRDefault="006C383B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5A63" w14:textId="77777777" w:rsidR="006C383B" w:rsidRDefault="006C383B" w:rsidP="00805286">
      <w:pPr>
        <w:spacing w:after="0" w:line="240" w:lineRule="auto"/>
      </w:pPr>
      <w:r>
        <w:separator/>
      </w:r>
    </w:p>
  </w:footnote>
  <w:footnote w:type="continuationSeparator" w:id="0">
    <w:p w14:paraId="6AF4EDB6" w14:textId="77777777" w:rsidR="006C383B" w:rsidRDefault="006C383B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7AF9"/>
    <w:rsid w:val="00041299"/>
    <w:rsid w:val="0006536E"/>
    <w:rsid w:val="00071690"/>
    <w:rsid w:val="00095EBA"/>
    <w:rsid w:val="000976C1"/>
    <w:rsid w:val="000B28AD"/>
    <w:rsid w:val="000B6DF4"/>
    <w:rsid w:val="000D7B1E"/>
    <w:rsid w:val="000E20B5"/>
    <w:rsid w:val="000F74C6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E0719"/>
    <w:rsid w:val="00403DB1"/>
    <w:rsid w:val="004047BB"/>
    <w:rsid w:val="0041513D"/>
    <w:rsid w:val="00450DDE"/>
    <w:rsid w:val="00482389"/>
    <w:rsid w:val="004976CF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55D3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383B"/>
    <w:rsid w:val="006C435B"/>
    <w:rsid w:val="006D0CDD"/>
    <w:rsid w:val="006E3F38"/>
    <w:rsid w:val="0075161D"/>
    <w:rsid w:val="00760DB5"/>
    <w:rsid w:val="00791C4F"/>
    <w:rsid w:val="00792313"/>
    <w:rsid w:val="007A3D30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8F5B64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C51DF"/>
    <w:rsid w:val="00AD0A8C"/>
    <w:rsid w:val="00AD1647"/>
    <w:rsid w:val="00AD22CA"/>
    <w:rsid w:val="00AD6BE4"/>
    <w:rsid w:val="00B02C92"/>
    <w:rsid w:val="00B44CC6"/>
    <w:rsid w:val="00B47BAB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729F9"/>
    <w:rsid w:val="00C87329"/>
    <w:rsid w:val="00CA393B"/>
    <w:rsid w:val="00CB2CCF"/>
    <w:rsid w:val="00CB420D"/>
    <w:rsid w:val="00CE42E3"/>
    <w:rsid w:val="00D35958"/>
    <w:rsid w:val="00D44604"/>
    <w:rsid w:val="00D70321"/>
    <w:rsid w:val="00D752BD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2</cp:revision>
  <cp:lastPrinted>2024-09-02T15:11:00Z</cp:lastPrinted>
  <dcterms:created xsi:type="dcterms:W3CDTF">2024-09-02T15:11:00Z</dcterms:created>
  <dcterms:modified xsi:type="dcterms:W3CDTF">2024-09-02T15:11:00Z</dcterms:modified>
</cp:coreProperties>
</file>